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r w:rsidR="00653570" w:rsidRPr="00897945">
        <w:rPr>
          <w:rFonts w:cs="Arial"/>
          <w:lang w:val="ro-RO"/>
        </w:rPr>
        <w:t>ProCredit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şi Sfânt, 65, of. 901</w:t>
      </w:r>
    </w:p>
    <w:p w14:paraId="7CDAD44A" w14:textId="1D16F8DC" w:rsidR="006C060D" w:rsidRPr="00E569F1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4869907C" w:rsidR="00CF4C9C" w:rsidRPr="00897945" w:rsidRDefault="00B42EEF" w:rsidP="00206AA8">
      <w:pPr>
        <w:keepNext/>
        <w:keepLines/>
        <w:widowControl w:val="0"/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Ca răspuns la avizul de procurare </w:t>
      </w:r>
      <w:bookmarkStart w:id="0" w:name="_Hlk192075287"/>
      <w:bookmarkStart w:id="1" w:name="_Hlk219903973"/>
      <w:r w:rsidR="00E569F1" w:rsidRPr="00840DFA">
        <w:rPr>
          <w:rFonts w:cs="Arial"/>
          <w:lang w:val="ro-RO"/>
        </w:rPr>
        <w:t>05_PT_DSITOC_Servicii_Automatizare_Robotizare_26022026</w:t>
      </w:r>
      <w:bookmarkEnd w:id="0"/>
      <w:bookmarkEnd w:id="1"/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</w:t>
      </w:r>
      <w:r w:rsidR="00E569F1" w:rsidRPr="00E569F1">
        <w:rPr>
          <w:rFonts w:cs="Arial"/>
          <w:b/>
          <w:bCs/>
          <w:lang w:val="ro-RO"/>
        </w:rPr>
        <w:t xml:space="preserve"> </w:t>
      </w:r>
      <w:r w:rsidR="00E569F1" w:rsidRPr="00840DFA">
        <w:rPr>
          <w:rFonts w:cs="Arial"/>
          <w:b/>
          <w:bCs/>
          <w:lang w:val="ro-RO"/>
        </w:rPr>
        <w:t>Licitație Publica privind selectarea Companiei pentru implementarea unei soluții de automatizare / robotizare a proceselor bancare</w:t>
      </w:r>
      <w:r w:rsidR="006C060D" w:rsidRPr="00897945">
        <w:rPr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şi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r w:rsidR="00B30E3D" w:rsidRPr="00897945">
        <w:rPr>
          <w:lang w:val="ro-RO"/>
        </w:rPr>
        <w:t>ProCredit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r w:rsidR="00B30E3D" w:rsidRPr="00897945">
        <w:rPr>
          <w:lang w:val="ro-RO"/>
        </w:rPr>
        <w:t>şi</w:t>
      </w:r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şi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r w:rsidR="00B30E3D" w:rsidRPr="00897945">
        <w:rPr>
          <w:rFonts w:cs="Arial"/>
          <w:lang w:val="ro-RO"/>
        </w:rPr>
        <w:t xml:space="preserve">ProCredit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şi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defavoruri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C87E562" w14:textId="5486AE51" w:rsidR="00BA5CAD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7A59C364" w14:textId="77777777" w:rsidR="00206AA8" w:rsidRDefault="00206AA8" w:rsidP="00522046">
      <w:pPr>
        <w:spacing w:before="120" w:after="0"/>
        <w:jc w:val="both"/>
        <w:rPr>
          <w:lang w:val="ro-RO"/>
        </w:rPr>
      </w:pP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„ProCredit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şi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E569F1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45pt;height:22.4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16493"/>
    <w:rsid w:val="00322F5F"/>
    <w:rsid w:val="00331CC7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569F1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7</cp:revision>
  <cp:lastPrinted>2009-04-29T13:45:00Z</cp:lastPrinted>
  <dcterms:created xsi:type="dcterms:W3CDTF">2023-10-05T11:47:00Z</dcterms:created>
  <dcterms:modified xsi:type="dcterms:W3CDTF">2026-03-18T10:50:00Z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