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8A45" w14:textId="77777777" w:rsidR="00D000B9" w:rsidRDefault="00D000B9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14:paraId="42BD4384" w14:textId="04ACCCA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C04F507" w14:textId="58DB83B7" w:rsidR="00975EB6" w:rsidRPr="00106874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000B9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D000B9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D000B9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D000B9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D000B9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D000B9" w:rsidRPr="000726B3">
        <w:rPr>
          <w:rFonts w:ascii="Arial" w:hAnsi="Arial" w:cs="Arial"/>
          <w:b/>
          <w:sz w:val="21"/>
          <w:szCs w:val="21"/>
          <w:lang w:val="ro-RO"/>
        </w:rPr>
        <w:t xml:space="preserve">Licitație publică privind selectarea companiei pentru prestarea serviciilor de evaluare a bunurilor mobile si imobile  </w:t>
      </w:r>
    </w:p>
    <w:p w14:paraId="15390103" w14:textId="3793F542" w:rsidR="00975EB6" w:rsidRPr="00D000B9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b w:val="0"/>
          <w:bCs/>
          <w:sz w:val="20"/>
          <w:lang w:val="ro-RO"/>
        </w:rPr>
      </w:pPr>
      <w:r w:rsidRPr="00D000B9">
        <w:rPr>
          <w:rFonts w:ascii="Arial" w:hAnsi="Arial" w:cs="Arial"/>
          <w:b w:val="0"/>
          <w:bCs/>
          <w:sz w:val="20"/>
          <w:lang w:val="ro-RO"/>
        </w:rPr>
        <w:t>Cod</w:t>
      </w:r>
      <w:r w:rsidR="00FD0FF6" w:rsidRPr="00D000B9">
        <w:rPr>
          <w:rFonts w:ascii="Arial" w:hAnsi="Arial" w:cs="Arial"/>
          <w:b w:val="0"/>
          <w:bCs/>
          <w:sz w:val="20"/>
          <w:lang w:val="ro-RO"/>
        </w:rPr>
        <w:t xml:space="preserve"> </w:t>
      </w:r>
      <w:r w:rsidRPr="00D000B9">
        <w:rPr>
          <w:rFonts w:ascii="Arial" w:hAnsi="Arial" w:cs="Arial"/>
          <w:b w:val="0"/>
          <w:bCs/>
          <w:sz w:val="20"/>
          <w:lang w:val="ro-RO"/>
        </w:rPr>
        <w:t>tender</w:t>
      </w:r>
      <w:r w:rsidR="00D000B9" w:rsidRPr="00D000B9">
        <w:rPr>
          <w:rFonts w:ascii="Arial" w:hAnsi="Arial" w:cs="Arial"/>
          <w:b w:val="0"/>
          <w:bCs/>
          <w:sz w:val="20"/>
          <w:lang w:val="ro-RO"/>
        </w:rPr>
        <w:t xml:space="preserve">     </w:t>
      </w:r>
      <w:r w:rsidR="00D000B9" w:rsidRPr="00D000B9">
        <w:rPr>
          <w:rFonts w:ascii="Arial" w:hAnsi="Arial" w:cs="Arial"/>
          <w:caps/>
          <w:sz w:val="21"/>
          <w:szCs w:val="21"/>
          <w:lang w:val="ro-RO"/>
        </w:rPr>
        <w:t>01_PT_DC_servicii_Evaluare_bunuri_</w:t>
      </w:r>
      <w:r w:rsidR="00D000B9" w:rsidRPr="00D000B9">
        <w:rPr>
          <w:rFonts w:ascii="Arial" w:hAnsi="Arial" w:cs="Arial"/>
          <w:caps/>
          <w:sz w:val="21"/>
          <w:szCs w:val="21"/>
          <w:lang w:val="ro-RO"/>
        </w:rPr>
        <w:t>28</w:t>
      </w:r>
      <w:r w:rsidR="00D000B9" w:rsidRPr="00D000B9">
        <w:rPr>
          <w:rFonts w:ascii="Arial" w:hAnsi="Arial" w:cs="Arial"/>
          <w:caps/>
          <w:sz w:val="21"/>
          <w:szCs w:val="21"/>
          <w:lang w:val="ro-RO"/>
        </w:rPr>
        <w:t>0</w:t>
      </w:r>
      <w:r w:rsidR="00D000B9" w:rsidRPr="00D000B9">
        <w:rPr>
          <w:rFonts w:ascii="Arial" w:hAnsi="Arial" w:cs="Arial"/>
          <w:caps/>
          <w:sz w:val="21"/>
          <w:szCs w:val="21"/>
          <w:lang w:val="ro-RO"/>
        </w:rPr>
        <w:t>5</w:t>
      </w:r>
      <w:r w:rsidR="00D000B9" w:rsidRPr="00D000B9">
        <w:rPr>
          <w:rFonts w:ascii="Arial" w:hAnsi="Arial" w:cs="Arial"/>
          <w:caps/>
          <w:sz w:val="21"/>
          <w:szCs w:val="21"/>
          <w:lang w:val="ro-RO"/>
        </w:rPr>
        <w:t>2026</w:t>
      </w:r>
    </w:p>
    <w:p w14:paraId="46E8801E" w14:textId="1EACBDB9" w:rsidR="00975EB6" w:rsidRPr="00D000B9" w:rsidRDefault="00FE1E30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b w:val="0"/>
          <w:bCs/>
          <w:sz w:val="20"/>
          <w:lang w:val="ro-RO"/>
        </w:rPr>
      </w:pPr>
      <w:r w:rsidRPr="00D000B9">
        <w:rPr>
          <w:rFonts w:ascii="Arial" w:hAnsi="Arial" w:cs="Arial"/>
          <w:b w:val="0"/>
          <w:bCs/>
          <w:sz w:val="20"/>
          <w:lang w:val="ro-RO"/>
        </w:rPr>
        <w:t>Dat</w:t>
      </w:r>
      <w:r w:rsidR="00FD0FF6" w:rsidRPr="00D000B9">
        <w:rPr>
          <w:rFonts w:ascii="Arial" w:hAnsi="Arial" w:cs="Arial"/>
          <w:b w:val="0"/>
          <w:bCs/>
          <w:sz w:val="20"/>
          <w:lang w:val="ro-RO"/>
        </w:rPr>
        <w:t>a</w:t>
      </w:r>
      <w:r w:rsidR="00D000B9">
        <w:rPr>
          <w:rFonts w:ascii="Arial" w:hAnsi="Arial" w:cs="Arial"/>
          <w:b w:val="0"/>
          <w:bCs/>
          <w:sz w:val="20"/>
          <w:lang w:val="ro-RO"/>
        </w:rPr>
        <w:t xml:space="preserve">                1</w:t>
      </w:r>
      <w:r w:rsidR="00D000B9" w:rsidRPr="00D000B9">
        <w:rPr>
          <w:rFonts w:ascii="Arial" w:hAnsi="Arial" w:cs="Arial"/>
          <w:bCs/>
          <w:sz w:val="21"/>
          <w:szCs w:val="21"/>
        </w:rPr>
        <w:t>0 Iunie 2026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„ProCredit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şi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4346F7F9" w:rsidR="0018708D" w:rsidRPr="00D000B9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D000B9">
        <w:rPr>
          <w:rFonts w:ascii="Arial" w:hAnsi="Arial" w:cs="Arial"/>
          <w:sz w:val="20"/>
          <w:szCs w:val="20"/>
          <w:lang w:val="ro-RO"/>
        </w:rPr>
        <w:t xml:space="preserve">: „Răspuns la </w:t>
      </w:r>
      <w:r w:rsidR="00106874" w:rsidRPr="00D000B9">
        <w:rPr>
          <w:rFonts w:ascii="Arial" w:hAnsi="Arial" w:cs="Arial"/>
          <w:sz w:val="20"/>
          <w:szCs w:val="20"/>
          <w:lang w:val="ro-RO"/>
        </w:rPr>
        <w:t>Licitația</w:t>
      </w:r>
      <w:r w:rsidR="0018708D" w:rsidRPr="00D000B9">
        <w:rPr>
          <w:rFonts w:ascii="Arial" w:hAnsi="Arial" w:cs="Arial"/>
          <w:sz w:val="20"/>
          <w:szCs w:val="20"/>
          <w:lang w:val="ro-RO"/>
        </w:rPr>
        <w:t xml:space="preserve"> privind selectarea companiei pentru </w:t>
      </w:r>
      <w:r w:rsidR="00D000B9" w:rsidRPr="00D000B9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D000B9" w:rsidRPr="00D000B9">
        <w:rPr>
          <w:rFonts w:ascii="Arial" w:hAnsi="Arial" w:cs="Arial"/>
          <w:b/>
          <w:bCs/>
          <w:sz w:val="21"/>
          <w:szCs w:val="21"/>
          <w:lang w:val="ro-RO"/>
        </w:rPr>
        <w:t>Licitație publică privind selectarea companiei pentru prestarea serviciilor de evaluare a bunurilor mobile si imobile</w:t>
      </w:r>
      <w:r w:rsidR="00D000B9" w:rsidRPr="00D000B9">
        <w:rPr>
          <w:rFonts w:ascii="Arial" w:hAnsi="Arial" w:cs="Arial"/>
          <w:sz w:val="21"/>
          <w:szCs w:val="21"/>
          <w:lang w:val="ro-RO"/>
        </w:rPr>
        <w:t>”</w:t>
      </w:r>
      <w:r w:rsidR="005B7EFD" w:rsidRPr="00D000B9">
        <w:rPr>
          <w:rFonts w:ascii="Arial" w:hAnsi="Arial" w:cs="Arial"/>
          <w:sz w:val="20"/>
          <w:szCs w:val="20"/>
          <w:lang w:val="ro-RO"/>
        </w:rPr>
        <w:t>.</w:t>
      </w:r>
      <w:r w:rsidR="0018708D" w:rsidRPr="00D000B9">
        <w:rPr>
          <w:rFonts w:ascii="Arial" w:hAnsi="Arial" w:cs="Arial"/>
          <w:sz w:val="20"/>
          <w:szCs w:val="20"/>
          <w:lang w:val="ro-RO"/>
        </w:rPr>
        <w:t xml:space="preserve">  A nu fi deschis de către departamentul intern de </w:t>
      </w:r>
      <w:r w:rsidR="00B70126" w:rsidRPr="00D000B9">
        <w:rPr>
          <w:rFonts w:ascii="Arial" w:hAnsi="Arial" w:cs="Arial"/>
          <w:sz w:val="20"/>
          <w:szCs w:val="20"/>
          <w:lang w:val="ro-RO"/>
        </w:rPr>
        <w:t>corespondență</w:t>
      </w:r>
      <w:r w:rsidR="0018708D" w:rsidRPr="00D000B9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 xml:space="preserve">B.C. „ProCredit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şi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62601609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D000B9">
        <w:rPr>
          <w:rFonts w:cs="Arial"/>
          <w:b/>
          <w:lang w:val="ro-RO"/>
        </w:rPr>
        <w:t>14</w:t>
      </w:r>
      <w:r w:rsidR="005628DC" w:rsidRPr="00106874">
        <w:rPr>
          <w:rFonts w:cs="Arial"/>
          <w:b/>
          <w:lang w:val="ro-RO"/>
        </w:rPr>
        <w:t xml:space="preserve"> 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D000B9">
        <w:rPr>
          <w:rFonts w:cs="Arial"/>
          <w:b/>
          <w:color w:val="000000"/>
          <w:lang w:val="ro-RO"/>
        </w:rPr>
        <w:t>24 Iunie 2026</w:t>
      </w:r>
      <w:r w:rsidRPr="00106874">
        <w:rPr>
          <w:rFonts w:cs="Arial"/>
          <w:b/>
          <w:lang w:val="ro-RO"/>
        </w:rPr>
        <w:t xml:space="preserve">, orele </w:t>
      </w:r>
      <w:r w:rsidR="00D000B9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şi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şi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B.C. „ProCredit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4AE835D6" w14:textId="5FAAC964" w:rsidR="0018708D" w:rsidRPr="00D000B9" w:rsidRDefault="0018708D" w:rsidP="00D000B9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„ProCredit Bank” S.A. nu se obligă să accepte orice ofertă.</w:t>
      </w: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şi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şi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9EB6" w14:textId="77777777" w:rsidR="00197407" w:rsidRDefault="00197407">
      <w:r>
        <w:separator/>
      </w:r>
    </w:p>
  </w:endnote>
  <w:endnote w:type="continuationSeparator" w:id="0">
    <w:p w14:paraId="4FEF0733" w14:textId="77777777" w:rsidR="00197407" w:rsidRDefault="001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AE98" w14:textId="77777777" w:rsidR="00197407" w:rsidRDefault="00197407">
      <w:r>
        <w:separator/>
      </w:r>
    </w:p>
  </w:footnote>
  <w:footnote w:type="continuationSeparator" w:id="0">
    <w:p w14:paraId="6827DA29" w14:textId="77777777" w:rsidR="00197407" w:rsidRDefault="001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197407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 w:rsidR="00D000B9"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97407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86551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00B9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2026-06-09T14:47:00Z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