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4082" w14:textId="77777777" w:rsidR="00EE429A" w:rsidRPr="00E1449F" w:rsidRDefault="00EE429A" w:rsidP="00E1449F">
      <w:pPr>
        <w:pStyle w:val="Title"/>
        <w:ind w:right="-485"/>
        <w:jc w:val="both"/>
        <w:rPr>
          <w:rFonts w:ascii="Arial" w:hAnsi="Arial"/>
          <w:b w:val="0"/>
          <w:caps/>
          <w:sz w:val="20"/>
          <w:lang w:val="ro-RO"/>
        </w:rPr>
      </w:pPr>
    </w:p>
    <w:p w14:paraId="50D0A626" w14:textId="77777777" w:rsidR="00EE429A" w:rsidRPr="00E1449F" w:rsidRDefault="00C33F8A" w:rsidP="00E1449F">
      <w:pPr>
        <w:pStyle w:val="Title"/>
        <w:ind w:right="-485"/>
        <w:jc w:val="both"/>
        <w:rPr>
          <w:rFonts w:ascii="Arial" w:hAnsi="Arial"/>
          <w:b w:val="0"/>
          <w:caps/>
          <w:sz w:val="20"/>
          <w:lang w:val="ro-RO"/>
        </w:rPr>
      </w:pPr>
      <w:r w:rsidRPr="00E1449F">
        <w:rPr>
          <w:rFonts w:ascii="Arial" w:hAnsi="Arial"/>
          <w:b w:val="0"/>
          <w:caps/>
          <w:sz w:val="20"/>
          <w:lang w:val="ro-RO"/>
        </w:rPr>
        <w:t>Anex</w:t>
      </w:r>
      <w:r w:rsidR="00732249" w:rsidRPr="00E1449F">
        <w:rPr>
          <w:rFonts w:ascii="Arial" w:hAnsi="Arial"/>
          <w:b w:val="0"/>
          <w:caps/>
          <w:sz w:val="20"/>
          <w:lang w:val="ro-RO"/>
        </w:rPr>
        <w:t>A</w:t>
      </w:r>
      <w:r w:rsidRPr="00E1449F">
        <w:rPr>
          <w:rFonts w:ascii="Arial" w:hAnsi="Arial"/>
          <w:b w:val="0"/>
          <w:caps/>
          <w:sz w:val="20"/>
          <w:lang w:val="ro-RO"/>
        </w:rPr>
        <w:t xml:space="preserve"> </w:t>
      </w:r>
      <w:r w:rsidR="00C00CDC" w:rsidRPr="00E1449F">
        <w:rPr>
          <w:rFonts w:ascii="Arial" w:hAnsi="Arial"/>
          <w:b w:val="0"/>
          <w:caps/>
          <w:sz w:val="20"/>
          <w:lang w:val="ro-RO"/>
        </w:rPr>
        <w:t>3</w:t>
      </w:r>
    </w:p>
    <w:p w14:paraId="6F82E15C" w14:textId="77777777" w:rsidR="00EE429A" w:rsidRPr="00E1449F" w:rsidRDefault="00EE429A" w:rsidP="00E1449F">
      <w:pPr>
        <w:pStyle w:val="Title"/>
        <w:ind w:right="-485"/>
        <w:jc w:val="both"/>
        <w:rPr>
          <w:rFonts w:ascii="Arial" w:hAnsi="Arial"/>
          <w:b w:val="0"/>
          <w:caps/>
          <w:sz w:val="20"/>
          <w:lang w:val="ro-RO"/>
        </w:rPr>
      </w:pPr>
    </w:p>
    <w:p w14:paraId="0B0C734C" w14:textId="77777777" w:rsidR="00EE429A" w:rsidRPr="00E1449F" w:rsidRDefault="00636912" w:rsidP="00E1449F">
      <w:pPr>
        <w:pStyle w:val="Title"/>
        <w:ind w:right="-485"/>
        <w:jc w:val="both"/>
        <w:rPr>
          <w:rFonts w:ascii="Arial" w:hAnsi="Arial"/>
          <w:b w:val="0"/>
          <w:caps/>
          <w:sz w:val="20"/>
          <w:lang w:val="ro-RO"/>
        </w:rPr>
      </w:pPr>
      <w:r w:rsidRPr="00E1449F">
        <w:rPr>
          <w:rFonts w:ascii="Arial" w:hAnsi="Arial"/>
          <w:b w:val="0"/>
          <w:caps/>
          <w:sz w:val="20"/>
          <w:lang w:val="ro-RO"/>
        </w:rPr>
        <w:t>OFERTA</w:t>
      </w:r>
      <w:r w:rsidR="00732249" w:rsidRPr="00E1449F">
        <w:rPr>
          <w:rFonts w:ascii="Arial" w:hAnsi="Arial"/>
          <w:b w:val="0"/>
          <w:caps/>
          <w:sz w:val="20"/>
          <w:lang w:val="ro-RO"/>
        </w:rPr>
        <w:t xml:space="preserve"> DE PREŢ</w:t>
      </w:r>
    </w:p>
    <w:p w14:paraId="77AFDB3C" w14:textId="77777777" w:rsidR="00EE429A" w:rsidRPr="00E1449F" w:rsidRDefault="00EE429A" w:rsidP="008B0479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b w:val="0"/>
          <w:sz w:val="20"/>
          <w:lang w:val="ro-RO"/>
        </w:rPr>
      </w:pPr>
    </w:p>
    <w:p w14:paraId="307A8894" w14:textId="77777777" w:rsidR="00EE429A" w:rsidRPr="00E1449F" w:rsidRDefault="00EE429A" w:rsidP="008B0479">
      <w:pPr>
        <w:pStyle w:val="Blockquote"/>
        <w:spacing w:before="0" w:after="0"/>
        <w:ind w:left="0" w:right="-485"/>
        <w:jc w:val="both"/>
        <w:rPr>
          <w:rFonts w:ascii="Arial" w:hAnsi="Arial"/>
          <w:b/>
          <w:sz w:val="20"/>
          <w:lang w:val="ro-RO"/>
        </w:rPr>
      </w:pPr>
    </w:p>
    <w:p w14:paraId="67D6724D" w14:textId="32CF6D5E" w:rsidR="00956541" w:rsidRPr="00E1449F" w:rsidRDefault="00732249" w:rsidP="008B0479">
      <w:pPr>
        <w:pStyle w:val="Default"/>
        <w:ind w:left="1890" w:hanging="1890"/>
        <w:jc w:val="both"/>
        <w:rPr>
          <w:rFonts w:ascii="Arial" w:hAnsi="Arial" w:cs="Arial"/>
          <w:sz w:val="20"/>
          <w:szCs w:val="20"/>
          <w:lang w:val="ro-RO"/>
        </w:rPr>
      </w:pPr>
      <w:bookmarkStart w:id="0" w:name="_Hlk188266725"/>
      <w:r w:rsidRPr="00E1449F">
        <w:rPr>
          <w:rFonts w:ascii="Arial" w:hAnsi="Arial" w:cs="Arial"/>
          <w:sz w:val="20"/>
          <w:szCs w:val="20"/>
          <w:lang w:val="ro-RO"/>
        </w:rPr>
        <w:t>Obiect</w:t>
      </w:r>
      <w:r w:rsidR="00956541" w:rsidRPr="00E1449F">
        <w:rPr>
          <w:rFonts w:ascii="Arial" w:hAnsi="Arial" w:cs="Arial"/>
          <w:sz w:val="20"/>
          <w:szCs w:val="20"/>
          <w:lang w:val="ro-RO"/>
        </w:rPr>
        <w:t xml:space="preserve"> tender</w:t>
      </w:r>
      <w:r w:rsidR="00B36094" w:rsidRPr="00E1449F">
        <w:rPr>
          <w:rFonts w:ascii="Arial" w:hAnsi="Arial" w:cs="Arial"/>
          <w:sz w:val="20"/>
          <w:szCs w:val="20"/>
          <w:lang w:val="ro-RO"/>
        </w:rPr>
        <w:t xml:space="preserve">: </w:t>
      </w:r>
      <w:bookmarkStart w:id="1" w:name="_Hlk188266652"/>
      <w:r w:rsidR="00E1449F" w:rsidRPr="00E1449F">
        <w:rPr>
          <w:rFonts w:ascii="Arial" w:hAnsi="Arial" w:cs="Arial"/>
          <w:b/>
          <w:bCs/>
          <w:sz w:val="20"/>
          <w:szCs w:val="20"/>
          <w:lang w:val="ro-RO"/>
        </w:rPr>
        <w:t xml:space="preserve">Licitație Publica privind </w:t>
      </w:r>
      <w:r w:rsidR="00B36094" w:rsidRPr="00E1449F">
        <w:rPr>
          <w:rFonts w:ascii="Arial" w:hAnsi="Arial" w:cs="Arial"/>
          <w:b/>
          <w:bCs/>
          <w:sz w:val="20"/>
          <w:szCs w:val="20"/>
          <w:lang w:val="ro-RO"/>
        </w:rPr>
        <w:t>selectarea companiei pentru procurarea ATM</w:t>
      </w:r>
      <w:r w:rsidR="00E1449F">
        <w:rPr>
          <w:rFonts w:ascii="Arial" w:hAnsi="Arial" w:cs="Arial"/>
          <w:b/>
          <w:bCs/>
          <w:sz w:val="20"/>
          <w:szCs w:val="20"/>
          <w:lang w:val="ro-RO"/>
        </w:rPr>
        <w:t xml:space="preserve">-lor </w:t>
      </w:r>
      <w:r w:rsidR="00E1449F" w:rsidRPr="00CE0AFF">
        <w:rPr>
          <w:rFonts w:ascii="Arial" w:hAnsi="Arial" w:cs="Arial"/>
          <w:b/>
          <w:bCs/>
          <w:sz w:val="20"/>
          <w:szCs w:val="20"/>
          <w:lang w:val="ro-RO"/>
        </w:rPr>
        <w:t>de</w:t>
      </w:r>
      <w:r w:rsidR="00B36094" w:rsidRPr="00CE0AFF">
        <w:rPr>
          <w:rFonts w:ascii="Arial" w:hAnsi="Arial" w:cs="Arial"/>
          <w:b/>
          <w:bCs/>
          <w:sz w:val="20"/>
          <w:szCs w:val="20"/>
          <w:lang w:val="ro-RO"/>
        </w:rPr>
        <w:t xml:space="preserve"> model nou</w:t>
      </w:r>
      <w:r w:rsidR="00B36094" w:rsidRPr="00E1449F">
        <w:rPr>
          <w:rFonts w:ascii="Arial" w:hAnsi="Arial" w:cs="Arial"/>
          <w:b/>
          <w:bCs/>
          <w:sz w:val="20"/>
          <w:szCs w:val="20"/>
          <w:lang w:val="ro-RO"/>
        </w:rPr>
        <w:t xml:space="preserve"> cu funcție de Reciclare</w:t>
      </w:r>
      <w:bookmarkEnd w:id="1"/>
    </w:p>
    <w:p w14:paraId="28EBDA54" w14:textId="77777777" w:rsidR="00956541" w:rsidRPr="00E1449F" w:rsidRDefault="00956541" w:rsidP="008B0479">
      <w:pPr>
        <w:pStyle w:val="Title"/>
        <w:ind w:left="-540"/>
        <w:jc w:val="both"/>
        <w:rPr>
          <w:rFonts w:ascii="Arial" w:hAnsi="Arial"/>
          <w:b w:val="0"/>
          <w:caps/>
          <w:sz w:val="20"/>
          <w:lang w:val="ro-RO"/>
        </w:rPr>
      </w:pPr>
    </w:p>
    <w:p w14:paraId="7B2380A2" w14:textId="09982C8C" w:rsidR="00956541" w:rsidRPr="00E1449F" w:rsidRDefault="00956541" w:rsidP="008B0479">
      <w:pPr>
        <w:pStyle w:val="Title"/>
        <w:ind w:left="-540"/>
        <w:jc w:val="both"/>
        <w:rPr>
          <w:rFonts w:ascii="Arial" w:hAnsi="Arial"/>
          <w:sz w:val="20"/>
          <w:lang w:val="ro-RO"/>
        </w:rPr>
      </w:pPr>
      <w:r w:rsidRPr="00E1449F">
        <w:rPr>
          <w:rFonts w:ascii="Arial" w:hAnsi="Arial"/>
          <w:sz w:val="20"/>
          <w:lang w:val="ro-RO"/>
        </w:rPr>
        <w:tab/>
      </w:r>
      <w:r w:rsidR="00732249" w:rsidRPr="00E1449F">
        <w:rPr>
          <w:rFonts w:ascii="Arial" w:hAnsi="Arial"/>
          <w:b w:val="0"/>
          <w:bCs/>
          <w:sz w:val="20"/>
          <w:lang w:val="ro-RO"/>
        </w:rPr>
        <w:t xml:space="preserve">Cod </w:t>
      </w:r>
      <w:r w:rsidRPr="00E1449F">
        <w:rPr>
          <w:rFonts w:ascii="Arial" w:hAnsi="Arial"/>
          <w:b w:val="0"/>
          <w:bCs/>
          <w:sz w:val="20"/>
          <w:lang w:val="ro-RO"/>
        </w:rPr>
        <w:t>tender</w:t>
      </w:r>
      <w:r w:rsidR="00E1449F">
        <w:rPr>
          <w:rFonts w:ascii="Arial" w:hAnsi="Arial"/>
          <w:sz w:val="20"/>
          <w:lang w:val="ro-RO"/>
        </w:rPr>
        <w:t xml:space="preserve">      </w:t>
      </w:r>
      <w:bookmarkStart w:id="2" w:name="_Hlk188266671"/>
      <w:r w:rsidR="00E1449F">
        <w:rPr>
          <w:rFonts w:ascii="Arial" w:hAnsi="Arial"/>
          <w:sz w:val="20"/>
          <w:lang w:val="ro-RO"/>
        </w:rPr>
        <w:t>02_B_24_7_Procurare_ATM_17012025</w:t>
      </w:r>
      <w:bookmarkEnd w:id="2"/>
    </w:p>
    <w:p w14:paraId="1C0AC8EE" w14:textId="77777777" w:rsidR="00956541" w:rsidRPr="00E1449F" w:rsidRDefault="00956541" w:rsidP="008B0479">
      <w:pPr>
        <w:pStyle w:val="Title"/>
        <w:ind w:left="-540"/>
        <w:jc w:val="both"/>
        <w:rPr>
          <w:rFonts w:ascii="Arial" w:hAnsi="Arial"/>
          <w:sz w:val="20"/>
          <w:lang w:val="ro-RO"/>
        </w:rPr>
      </w:pPr>
    </w:p>
    <w:p w14:paraId="64CB1286" w14:textId="36B182AA" w:rsidR="00291EFB" w:rsidRPr="00E1449F" w:rsidRDefault="00732249" w:rsidP="008B0479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sz w:val="20"/>
          <w:lang w:val="ro-RO"/>
        </w:rPr>
      </w:pPr>
      <w:r w:rsidRPr="00E1449F">
        <w:rPr>
          <w:rFonts w:ascii="Arial" w:hAnsi="Arial"/>
          <w:b w:val="0"/>
          <w:bCs/>
          <w:sz w:val="20"/>
          <w:lang w:val="ro-RO"/>
        </w:rPr>
        <w:t>Data</w:t>
      </w:r>
      <w:r w:rsidR="00E1449F">
        <w:rPr>
          <w:rFonts w:ascii="Arial" w:hAnsi="Arial"/>
          <w:sz w:val="20"/>
          <w:lang w:val="ro-RO"/>
        </w:rPr>
        <w:t xml:space="preserve">                20 Ianuarie 2025</w:t>
      </w:r>
    </w:p>
    <w:bookmarkEnd w:id="0"/>
    <w:p w14:paraId="5D928422" w14:textId="77777777" w:rsidR="00CC0AAF" w:rsidRPr="00E1449F" w:rsidRDefault="00CC0AAF" w:rsidP="008B0479">
      <w:pPr>
        <w:pStyle w:val="NormalWeb"/>
        <w:shd w:val="clear" w:color="auto" w:fill="FFFFFF"/>
        <w:spacing w:before="0" w:beforeAutospacing="0" w:after="0" w:afterAutospacing="0"/>
        <w:ind w:right="-54" w:firstLine="720"/>
        <w:jc w:val="both"/>
        <w:rPr>
          <w:rFonts w:ascii="Arial" w:hAnsi="Arial"/>
          <w:sz w:val="20"/>
          <w:szCs w:val="20"/>
          <w:lang w:val="ro-RO" w:eastAsia="en-US"/>
        </w:rPr>
      </w:pPr>
    </w:p>
    <w:p w14:paraId="58E3E3F1" w14:textId="77777777" w:rsidR="00314A5C" w:rsidRPr="00E1449F" w:rsidRDefault="00314A5C" w:rsidP="008B0479">
      <w:pPr>
        <w:pStyle w:val="NormalWeb"/>
        <w:shd w:val="clear" w:color="auto" w:fill="FFFFFF"/>
        <w:spacing w:before="0" w:beforeAutospacing="0" w:after="0" w:afterAutospacing="0"/>
        <w:ind w:right="-54" w:firstLine="720"/>
        <w:jc w:val="both"/>
        <w:rPr>
          <w:rFonts w:ascii="Arial" w:hAnsi="Arial"/>
          <w:sz w:val="20"/>
          <w:szCs w:val="20"/>
          <w:lang w:val="ro-RO" w:eastAsia="en-US"/>
        </w:rPr>
      </w:pPr>
    </w:p>
    <w:p w14:paraId="208AC87F" w14:textId="5969F892" w:rsidR="00E1449F" w:rsidRDefault="00B36094" w:rsidP="008B0479">
      <w:pPr>
        <w:spacing w:before="240" w:after="0"/>
        <w:ind w:firstLine="720"/>
        <w:jc w:val="both"/>
        <w:rPr>
          <w:lang w:val="ro-MD"/>
        </w:rPr>
      </w:pPr>
      <w:r w:rsidRPr="00E1449F">
        <w:rPr>
          <w:lang w:val="ro-MD"/>
        </w:rPr>
        <w:t xml:space="preserve">Banca Comercială </w:t>
      </w:r>
      <w:proofErr w:type="spellStart"/>
      <w:r w:rsidRPr="00E1449F">
        <w:rPr>
          <w:lang w:val="ro-MD"/>
        </w:rPr>
        <w:t>ProCredit</w:t>
      </w:r>
      <w:proofErr w:type="spellEnd"/>
      <w:r w:rsidRPr="00E1449F">
        <w:rPr>
          <w:lang w:val="ro-MD"/>
        </w:rPr>
        <w:t xml:space="preserve"> Bank S.A. </w:t>
      </w:r>
      <w:r w:rsidR="00E1449F">
        <w:rPr>
          <w:lang w:val="ro-MD"/>
        </w:rPr>
        <w:t xml:space="preserve">(in continuare Banca) </w:t>
      </w:r>
      <w:r w:rsidRPr="00E1449F">
        <w:rPr>
          <w:lang w:val="ro-MD"/>
        </w:rPr>
        <w:t xml:space="preserve">a primit licență pentru desfășurarea activității financiare la 17 decembrie 2007. Este o Bancă internațională cu 100% capital străin, cu acționari exclusiv din Germania. </w:t>
      </w:r>
    </w:p>
    <w:p w14:paraId="29050DA1" w14:textId="00AE77EE" w:rsidR="002A243F" w:rsidRPr="00E1449F" w:rsidRDefault="00B36094" w:rsidP="008B0479">
      <w:pPr>
        <w:spacing w:before="240" w:after="0"/>
        <w:ind w:firstLine="720"/>
        <w:jc w:val="both"/>
        <w:rPr>
          <w:lang w:val="en-US"/>
        </w:rPr>
      </w:pPr>
      <w:r w:rsidRPr="00E1449F">
        <w:rPr>
          <w:lang w:val="ro-MD"/>
        </w:rPr>
        <w:t xml:space="preserve">Banca oferă un spectru  larg  de servicii: depozite,  conturi de economii, conturi curente, credite pentru dezvoltarea afacerii, </w:t>
      </w:r>
      <w:r w:rsidR="00E1449F">
        <w:rPr>
          <w:lang w:val="ro-MD"/>
        </w:rPr>
        <w:t>credite de con</w:t>
      </w:r>
      <w:r w:rsidR="0007199E">
        <w:rPr>
          <w:lang w:val="ro-MD"/>
        </w:rPr>
        <w:t>s</w:t>
      </w:r>
      <w:r w:rsidR="00E1449F">
        <w:rPr>
          <w:lang w:val="ro-MD"/>
        </w:rPr>
        <w:t>um, credite ipotecare</w:t>
      </w:r>
      <w:r w:rsidRPr="00E1449F">
        <w:rPr>
          <w:lang w:val="ro-MD"/>
        </w:rPr>
        <w:t xml:space="preserve"> etc</w:t>
      </w:r>
      <w:r w:rsidRPr="00E1449F">
        <w:rPr>
          <w:lang w:val="ro-RO"/>
        </w:rPr>
        <w:t>.</w:t>
      </w:r>
    </w:p>
    <w:p w14:paraId="5EA818EB" w14:textId="15331DA4" w:rsidR="00B36094" w:rsidRDefault="00B36094">
      <w:pPr>
        <w:spacing w:before="240" w:after="0"/>
        <w:ind w:firstLine="720"/>
        <w:jc w:val="both"/>
        <w:rPr>
          <w:lang w:val="ro-MD"/>
        </w:rPr>
      </w:pPr>
      <w:r w:rsidRPr="00E1449F">
        <w:rPr>
          <w:lang w:val="ro-MD"/>
        </w:rPr>
        <w:t xml:space="preserve">B.C. „ProCredit Bank" S.A. anunță </w:t>
      </w:r>
      <w:r w:rsidR="00E1449F" w:rsidRPr="00E1449F">
        <w:rPr>
          <w:b/>
          <w:bCs/>
          <w:lang w:val="ro-MD"/>
        </w:rPr>
        <w:t>L</w:t>
      </w:r>
      <w:r w:rsidRPr="00E1449F">
        <w:rPr>
          <w:b/>
          <w:bCs/>
          <w:lang w:val="ro-MD"/>
        </w:rPr>
        <w:t>icitați</w:t>
      </w:r>
      <w:r w:rsidR="007E20DB" w:rsidRPr="00E1449F">
        <w:rPr>
          <w:b/>
          <w:bCs/>
          <w:lang w:val="ro-MD"/>
        </w:rPr>
        <w:t>e publica</w:t>
      </w:r>
      <w:r w:rsidRPr="00E1449F">
        <w:rPr>
          <w:b/>
          <w:bCs/>
          <w:lang w:val="ro-MD"/>
        </w:rPr>
        <w:t xml:space="preserve"> privind selectarea companiei</w:t>
      </w:r>
      <w:r w:rsidRPr="00E1449F">
        <w:rPr>
          <w:lang w:val="ro-MD"/>
        </w:rPr>
        <w:t xml:space="preserve">  </w:t>
      </w:r>
      <w:r w:rsidRPr="00E1449F">
        <w:rPr>
          <w:b/>
          <w:bCs/>
          <w:lang w:val="ro-MD"/>
        </w:rPr>
        <w:t>pentru  procurarea ATM</w:t>
      </w:r>
      <w:r w:rsidR="00E1449F">
        <w:rPr>
          <w:b/>
          <w:bCs/>
          <w:lang w:val="ro-MD"/>
        </w:rPr>
        <w:t>-lor</w:t>
      </w:r>
      <w:r w:rsidRPr="00E1449F">
        <w:rPr>
          <w:b/>
          <w:bCs/>
          <w:lang w:val="ro-MD"/>
        </w:rPr>
        <w:t xml:space="preserve"> cu funcție de Reciclare</w:t>
      </w:r>
      <w:r w:rsidR="007E20DB" w:rsidRPr="00E1449F">
        <w:rPr>
          <w:lang w:val="ro-MD"/>
        </w:rPr>
        <w:t>.</w:t>
      </w:r>
    </w:p>
    <w:p w14:paraId="0B9E5325" w14:textId="46C3A366" w:rsidR="00E1449F" w:rsidRPr="00E1449F" w:rsidRDefault="00E1449F">
      <w:pPr>
        <w:spacing w:before="240" w:after="0"/>
        <w:ind w:firstLine="720"/>
        <w:jc w:val="both"/>
        <w:rPr>
          <w:lang w:val="ro-MD"/>
        </w:rPr>
      </w:pPr>
      <w:r>
        <w:rPr>
          <w:lang w:val="ro-MD"/>
        </w:rPr>
        <w:t xml:space="preserve">La momentul actual Banca își propune procurarea a </w:t>
      </w:r>
      <w:r w:rsidRPr="00E1449F">
        <w:rPr>
          <w:b/>
          <w:bCs/>
          <w:lang w:val="ro-MD"/>
        </w:rPr>
        <w:t xml:space="preserve">2 </w:t>
      </w:r>
      <w:r>
        <w:rPr>
          <w:b/>
          <w:bCs/>
          <w:lang w:val="ro-MD"/>
        </w:rPr>
        <w:t>ATM-</w:t>
      </w:r>
      <w:proofErr w:type="spellStart"/>
      <w:r>
        <w:rPr>
          <w:b/>
          <w:bCs/>
          <w:lang w:val="ro-MD"/>
        </w:rPr>
        <w:t>ri</w:t>
      </w:r>
      <w:proofErr w:type="spellEnd"/>
      <w:r>
        <w:rPr>
          <w:b/>
          <w:bCs/>
          <w:lang w:val="ro-MD"/>
        </w:rPr>
        <w:t>.</w:t>
      </w:r>
    </w:p>
    <w:p w14:paraId="656FE51C" w14:textId="7DCF378C" w:rsidR="007E20DB" w:rsidRPr="00E1449F" w:rsidRDefault="007E20DB">
      <w:pPr>
        <w:spacing w:before="240" w:after="0"/>
        <w:ind w:firstLine="720"/>
        <w:jc w:val="both"/>
        <w:rPr>
          <w:lang w:val="ro-MD"/>
        </w:rPr>
      </w:pPr>
      <w:r w:rsidRPr="00E1449F">
        <w:rPr>
          <w:lang w:val="ro-MD"/>
        </w:rPr>
        <w:t>Rugam sa veniți cu oferta de preț pentru procurarea a ATM-</w:t>
      </w:r>
      <w:r w:rsidR="00E1449F">
        <w:rPr>
          <w:lang w:val="ro-MD"/>
        </w:rPr>
        <w:t>lor</w:t>
      </w:r>
      <w:r w:rsidRPr="00E1449F">
        <w:rPr>
          <w:lang w:val="ro-MD"/>
        </w:rPr>
        <w:t xml:space="preserve"> si termenul de livrare al acestora. </w:t>
      </w:r>
    </w:p>
    <w:p w14:paraId="738F3B06" w14:textId="2C7340E5" w:rsidR="007E20DB" w:rsidRPr="00E1449F" w:rsidRDefault="00ED6A74" w:rsidP="00E1449F">
      <w:pPr>
        <w:spacing w:before="240" w:after="0"/>
        <w:ind w:firstLine="720"/>
        <w:jc w:val="both"/>
        <w:rPr>
          <w:lang w:val="ro-MD"/>
        </w:rPr>
      </w:pPr>
      <w:r w:rsidRPr="00E1449F">
        <w:rPr>
          <w:lang w:val="ro-MD"/>
        </w:rPr>
        <w:t>Cerințele</w:t>
      </w:r>
      <w:r w:rsidR="007E20DB" w:rsidRPr="00E1449F">
        <w:rPr>
          <w:lang w:val="ro-MD"/>
        </w:rPr>
        <w:t xml:space="preserve"> tehnice si </w:t>
      </w:r>
      <w:r w:rsidR="00CE0AFF">
        <w:rPr>
          <w:lang w:val="ro-MD"/>
        </w:rPr>
        <w:t>cerințele</w:t>
      </w:r>
      <w:r w:rsidR="007E20DB" w:rsidRPr="00E1449F">
        <w:rPr>
          <w:lang w:val="ro-MD"/>
        </w:rPr>
        <w:t xml:space="preserve"> suplimentare sunt descrise mai jos:</w:t>
      </w:r>
    </w:p>
    <w:p w14:paraId="1EF6AA40" w14:textId="77777777" w:rsidR="00B36094" w:rsidRPr="00E1449F" w:rsidRDefault="00B36094" w:rsidP="00E1449F">
      <w:pPr>
        <w:spacing w:after="0"/>
        <w:ind w:firstLine="720"/>
        <w:jc w:val="both"/>
        <w:rPr>
          <w:lang w:val="ro-MD"/>
        </w:rPr>
      </w:pPr>
    </w:p>
    <w:p w14:paraId="13C7B6A3" w14:textId="421156CA" w:rsidR="002A243F" w:rsidRPr="00E1449F" w:rsidRDefault="007E20DB" w:rsidP="00E1449F">
      <w:pPr>
        <w:spacing w:after="0"/>
        <w:ind w:firstLine="720"/>
        <w:jc w:val="both"/>
        <w:rPr>
          <w:b/>
          <w:bCs/>
          <w:lang w:val="ro-RO"/>
        </w:rPr>
      </w:pPr>
      <w:r w:rsidRPr="00E1449F">
        <w:rPr>
          <w:b/>
          <w:bCs/>
          <w:lang w:val="ro-MD"/>
        </w:rPr>
        <w:t xml:space="preserve">1. </w:t>
      </w:r>
      <w:r w:rsidR="00B36094" w:rsidRPr="00E1449F">
        <w:rPr>
          <w:b/>
          <w:bCs/>
          <w:lang w:val="ro-MD"/>
        </w:rPr>
        <w:t>Cerințele</w:t>
      </w:r>
      <w:r w:rsidR="00732249" w:rsidRPr="00E1449F">
        <w:rPr>
          <w:b/>
          <w:bCs/>
          <w:lang w:val="ro-MD"/>
        </w:rPr>
        <w:t xml:space="preserve"> tehnice</w:t>
      </w:r>
      <w:r w:rsidR="00732249" w:rsidRPr="00E1449F">
        <w:rPr>
          <w:b/>
          <w:bCs/>
          <w:lang w:val="ro-RO"/>
        </w:rPr>
        <w:t xml:space="preserve"> privind obiectul tenderului</w:t>
      </w:r>
      <w:r w:rsidRPr="00E1449F">
        <w:rPr>
          <w:b/>
          <w:bCs/>
          <w:lang w:val="ro-RO"/>
        </w:rPr>
        <w:t>:</w:t>
      </w:r>
    </w:p>
    <w:p w14:paraId="02097AAD" w14:textId="77777777" w:rsidR="00B36094" w:rsidRPr="00E1449F" w:rsidRDefault="00B36094" w:rsidP="00E1449F">
      <w:pPr>
        <w:spacing w:after="0"/>
        <w:ind w:firstLine="720"/>
        <w:jc w:val="both"/>
        <w:rPr>
          <w:lang w:val="ro-RO"/>
        </w:rPr>
      </w:pPr>
    </w:p>
    <w:p w14:paraId="53330BCC" w14:textId="4DB1DCD0" w:rsidR="00675868" w:rsidRPr="00E1449F" w:rsidRDefault="00B36094" w:rsidP="00E144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Capacitate</w:t>
      </w:r>
      <w:r w:rsidR="00CB191B" w:rsidRPr="00E1449F">
        <w:rPr>
          <w:rFonts w:eastAsia="Calibri"/>
          <w:u w:val="single"/>
          <w:lang w:val="ro-RO" w:eastAsia="ro-RO"/>
        </w:rPr>
        <w:t>a</w:t>
      </w:r>
      <w:r w:rsidRPr="00E1449F">
        <w:rPr>
          <w:rFonts w:eastAsia="Calibri"/>
          <w:u w:val="single"/>
          <w:lang w:val="ro-RO" w:eastAsia="ro-RO"/>
        </w:rPr>
        <w:t xml:space="preserve"> de </w:t>
      </w:r>
      <w:r w:rsidR="00CB191B" w:rsidRPr="00E1449F">
        <w:rPr>
          <w:rFonts w:eastAsia="Calibri"/>
          <w:u w:val="single"/>
          <w:lang w:val="ro-RO" w:eastAsia="ro-RO"/>
        </w:rPr>
        <w:t>de</w:t>
      </w:r>
      <w:r w:rsidRPr="00E1449F">
        <w:rPr>
          <w:rFonts w:eastAsia="Calibri"/>
          <w:u w:val="single"/>
          <w:lang w:val="ro-RO" w:eastAsia="ro-RO"/>
        </w:rPr>
        <w:t>servi</w:t>
      </w:r>
      <w:r w:rsidR="00CB191B" w:rsidRPr="00E1449F">
        <w:rPr>
          <w:rFonts w:eastAsia="Calibri"/>
          <w:u w:val="single"/>
          <w:lang w:val="ro-RO" w:eastAsia="ro-RO"/>
        </w:rPr>
        <w:t>r</w:t>
      </w:r>
      <w:r w:rsidRPr="00E1449F">
        <w:rPr>
          <w:rFonts w:eastAsia="Calibri"/>
          <w:u w:val="single"/>
          <w:lang w:val="ro-RO" w:eastAsia="ro-RO"/>
        </w:rPr>
        <w:t>e</w:t>
      </w:r>
      <w:r w:rsidRPr="00E1449F">
        <w:rPr>
          <w:rFonts w:eastAsia="Calibri"/>
          <w:lang w:val="ro-RO" w:eastAsia="ro-RO"/>
        </w:rPr>
        <w:t xml:space="preserve"> </w:t>
      </w:r>
    </w:p>
    <w:p w14:paraId="59E0E33B" w14:textId="5FA189DF" w:rsidR="00B36094" w:rsidRPr="00E1449F" w:rsidRDefault="00B36094" w:rsidP="00E1449F">
      <w:pPr>
        <w:numPr>
          <w:ilvl w:val="0"/>
          <w:numId w:val="7"/>
        </w:numPr>
        <w:spacing w:before="240"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FrontLoad.</w:t>
      </w:r>
    </w:p>
    <w:p w14:paraId="69151A99" w14:textId="1196D817" w:rsidR="00B36094" w:rsidRPr="00E1449F" w:rsidRDefault="00CB191B" w:rsidP="00E1449F">
      <w:pPr>
        <w:numPr>
          <w:ilvl w:val="0"/>
          <w:numId w:val="3"/>
        </w:numPr>
        <w:spacing w:before="240" w:after="200"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Monitor</w:t>
      </w:r>
      <w:r w:rsidR="00B36094" w:rsidRPr="00E1449F">
        <w:rPr>
          <w:rFonts w:eastAsia="Calibri"/>
          <w:u w:val="single"/>
          <w:lang w:val="ro-RO" w:eastAsia="ro-RO"/>
        </w:rPr>
        <w:t xml:space="preserve"> </w:t>
      </w:r>
    </w:p>
    <w:p w14:paraId="405F3D4C" w14:textId="3B1081B1" w:rsidR="00B36094" w:rsidRPr="00E1449F" w:rsidRDefault="00B36094" w:rsidP="00E1449F">
      <w:pPr>
        <w:numPr>
          <w:ilvl w:val="0"/>
          <w:numId w:val="4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lang w:val="ro-MD"/>
        </w:rPr>
        <w:t>Interfața</w:t>
      </w:r>
      <w:r w:rsidR="00B35A3C" w:rsidRPr="00E1449F">
        <w:rPr>
          <w:lang w:val="ro-MD"/>
        </w:rPr>
        <w:t>:</w:t>
      </w:r>
      <w:r w:rsidRPr="00E1449F">
        <w:rPr>
          <w:rFonts w:eastAsia="Calibri"/>
          <w:lang w:val="ro-RO" w:eastAsia="ro-RO"/>
        </w:rPr>
        <w:t xml:space="preserve"> „</w:t>
      </w:r>
      <w:r w:rsidRPr="00E1449F">
        <w:rPr>
          <w:rFonts w:eastAsia="Calibri"/>
          <w:lang w:val="en-US" w:eastAsia="ro-RO"/>
        </w:rPr>
        <w:t>Touch</w:t>
      </w:r>
      <w:r w:rsidRPr="00E1449F">
        <w:rPr>
          <w:rFonts w:eastAsia="Calibri"/>
          <w:lang w:val="ro-RO" w:eastAsia="ro-RO"/>
        </w:rPr>
        <w:t xml:space="preserve"> Screen”.</w:t>
      </w:r>
    </w:p>
    <w:p w14:paraId="74BC0221" w14:textId="67D5B006" w:rsidR="00B36094" w:rsidRPr="00E1449F" w:rsidRDefault="00B36094" w:rsidP="00E1449F">
      <w:pPr>
        <w:numPr>
          <w:ilvl w:val="0"/>
          <w:numId w:val="4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Dimensiunea ecranului</w:t>
      </w:r>
      <w:r w:rsidR="00B35A3C" w:rsidRPr="00E1449F">
        <w:rPr>
          <w:rFonts w:eastAsia="Calibri"/>
          <w:lang w:val="ro-RO" w:eastAsia="ro-RO"/>
        </w:rPr>
        <w:t>:</w:t>
      </w:r>
      <w:r w:rsidRPr="00E1449F">
        <w:rPr>
          <w:rFonts w:eastAsia="Calibri"/>
          <w:lang w:val="ro-RO" w:eastAsia="ro-RO"/>
        </w:rPr>
        <w:t xml:space="preserve"> ”</w:t>
      </w:r>
      <w:r w:rsidRPr="00E1449F">
        <w:t>15 inches” minim</w:t>
      </w:r>
      <w:r w:rsidR="00B35A3C" w:rsidRPr="00E1449F">
        <w:t>.</w:t>
      </w:r>
    </w:p>
    <w:p w14:paraId="2360EA92" w14:textId="428E3662" w:rsidR="00B35A3C" w:rsidRPr="00E1449F" w:rsidRDefault="00B35A3C" w:rsidP="00E1449F">
      <w:pPr>
        <w:numPr>
          <w:ilvl w:val="0"/>
          <w:numId w:val="4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Opțiuni</w:t>
      </w:r>
      <w:r w:rsidR="00675868" w:rsidRPr="00E1449F">
        <w:rPr>
          <w:rFonts w:eastAsia="Calibri"/>
          <w:lang w:val="ro-RO" w:eastAsia="ro-RO"/>
        </w:rPr>
        <w:t>le</w:t>
      </w:r>
      <w:r w:rsidRPr="00E1449F">
        <w:rPr>
          <w:rFonts w:eastAsia="Calibri"/>
          <w:lang w:val="ro-RO" w:eastAsia="ro-RO"/>
        </w:rPr>
        <w:t>: rezistență la vandalism, filtru de confidențialitate.</w:t>
      </w:r>
    </w:p>
    <w:p w14:paraId="55EAB8CA" w14:textId="5CBA3B6C" w:rsidR="00B36094" w:rsidRPr="00E1449F" w:rsidRDefault="00B35A3C" w:rsidP="00E1449F">
      <w:pPr>
        <w:numPr>
          <w:ilvl w:val="0"/>
          <w:numId w:val="4"/>
        </w:numPr>
        <w:spacing w:after="200" w:line="360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FDK Braille Frame – </w:t>
      </w:r>
      <w:r w:rsidRPr="00E1449F">
        <w:rPr>
          <w:rFonts w:eastAsia="Calibri"/>
          <w:u w:val="single"/>
          <w:lang w:val="ro-RO" w:eastAsia="ro-RO"/>
        </w:rPr>
        <w:t>opțional</w:t>
      </w:r>
      <w:r w:rsidRPr="00E1449F">
        <w:rPr>
          <w:rFonts w:eastAsia="Calibri"/>
          <w:lang w:val="ro-RO" w:eastAsia="ro-RO"/>
        </w:rPr>
        <w:t>.</w:t>
      </w:r>
    </w:p>
    <w:p w14:paraId="34006069" w14:textId="32C8968C" w:rsidR="00B35A3C" w:rsidRPr="00E1449F" w:rsidRDefault="00B35A3C" w:rsidP="00E144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Gestionarea numerarului</w:t>
      </w:r>
    </w:p>
    <w:p w14:paraId="2DAC0270" w14:textId="0896EC32" w:rsidR="00C4377B" w:rsidRPr="00E1449F" w:rsidRDefault="00C4377B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Furnizați o diagramă simplificată sau o schiță a modulului de gestionare a numerarului</w:t>
      </w:r>
      <w:r w:rsidRPr="00E1449F">
        <w:rPr>
          <w:rFonts w:eastAsia="Calibri"/>
          <w:lang w:val="ro-MD" w:eastAsia="ro-RO"/>
        </w:rPr>
        <w:t>.</w:t>
      </w:r>
    </w:p>
    <w:p w14:paraId="5AC6BE7A" w14:textId="7842971C" w:rsidR="00B35A3C" w:rsidRPr="00E1449F" w:rsidRDefault="00B35A3C" w:rsidP="00E1449F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Setări</w:t>
      </w:r>
      <w:r w:rsidR="00675868" w:rsidRPr="00E1449F">
        <w:rPr>
          <w:rFonts w:eastAsia="Calibri"/>
          <w:lang w:val="ro-RO" w:eastAsia="ro-RO"/>
        </w:rPr>
        <w:t>le</w:t>
      </w:r>
      <w:r w:rsidRPr="00E1449F">
        <w:rPr>
          <w:rFonts w:eastAsia="Calibri"/>
          <w:lang w:val="ro-RO" w:eastAsia="ro-RO"/>
        </w:rPr>
        <w:t xml:space="preserve"> pentru pachet</w:t>
      </w:r>
      <w:r w:rsidR="004B6400" w:rsidRPr="00E1449F">
        <w:rPr>
          <w:rFonts w:eastAsia="Calibri"/>
          <w:lang w:val="ro-RO" w:eastAsia="ro-RO"/>
        </w:rPr>
        <w:t xml:space="preserve"> cu numerar</w:t>
      </w:r>
      <w:r w:rsidRPr="00E1449F">
        <w:rPr>
          <w:rFonts w:eastAsia="Calibri"/>
          <w:lang w:val="ro-RO" w:eastAsia="ro-RO"/>
        </w:rPr>
        <w:t>: 200 bancnote minim, 300 bancnote preferabil.</w:t>
      </w:r>
    </w:p>
    <w:p w14:paraId="285FCD65" w14:textId="2E3B6564" w:rsidR="00B35A3C" w:rsidRPr="00E1449F" w:rsidRDefault="00F402CC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Opțiuni pentru configurarea casetelor</w:t>
      </w:r>
      <w:r w:rsidR="00CC0238" w:rsidRPr="00E1449F">
        <w:rPr>
          <w:rFonts w:eastAsia="Calibri"/>
          <w:lang w:val="ro-RO" w:eastAsia="ro-RO"/>
        </w:rPr>
        <w:t xml:space="preserve"> operaționale</w:t>
      </w:r>
      <w:r w:rsidRPr="00E1449F">
        <w:rPr>
          <w:rFonts w:eastAsia="Calibri"/>
          <w:lang w:val="ro-RO" w:eastAsia="ro-RO"/>
        </w:rPr>
        <w:t xml:space="preserve">: </w:t>
      </w:r>
      <w:r w:rsidRPr="00E1449F">
        <w:rPr>
          <w:rFonts w:eastAsia="Calibri"/>
          <w:lang w:val="en-US" w:eastAsia="ro-RO"/>
        </w:rPr>
        <w:t>Recycling</w:t>
      </w:r>
      <w:r w:rsidRPr="00E1449F">
        <w:rPr>
          <w:rFonts w:eastAsia="Calibri"/>
          <w:lang w:val="ro-RO" w:eastAsia="ro-RO"/>
        </w:rPr>
        <w:t>/Cash-In/Cash-Out, m</w:t>
      </w:r>
      <w:r w:rsidR="00B35A3C" w:rsidRPr="00E1449F">
        <w:rPr>
          <w:rFonts w:eastAsia="Calibri"/>
          <w:lang w:val="ro-RO" w:eastAsia="ro-RO"/>
        </w:rPr>
        <w:t>inimum 8 (opt) nominale</w:t>
      </w:r>
      <w:r w:rsidRPr="00E1449F">
        <w:rPr>
          <w:rFonts w:eastAsia="Calibri"/>
          <w:lang w:val="ro-RO" w:eastAsia="ro-RO"/>
        </w:rPr>
        <w:t xml:space="preserve"> în set</w:t>
      </w:r>
      <w:r w:rsidR="009A1C83" w:rsidRPr="00E1449F">
        <w:rPr>
          <w:rFonts w:eastAsia="Calibri"/>
          <w:lang w:val="ro-RO" w:eastAsia="ro-RO"/>
        </w:rPr>
        <w:t xml:space="preserve">, </w:t>
      </w:r>
      <w:r w:rsidR="009A1C83" w:rsidRPr="00E1449F">
        <w:rPr>
          <w:rFonts w:eastAsia="Calibri"/>
          <w:lang w:val="ro-MD" w:eastAsia="ro-RO"/>
        </w:rPr>
        <w:t xml:space="preserve">w/o </w:t>
      </w:r>
      <w:r w:rsidR="009A1C83" w:rsidRPr="00E1449F">
        <w:rPr>
          <w:rFonts w:eastAsia="Calibri"/>
          <w:lang w:val="en-US" w:eastAsia="ro-RO"/>
        </w:rPr>
        <w:t>key</w:t>
      </w:r>
      <w:r w:rsidR="009A1C83" w:rsidRPr="00E1449F">
        <w:rPr>
          <w:rFonts w:eastAsia="Calibri"/>
          <w:lang w:val="ro-MD" w:eastAsia="ro-RO"/>
        </w:rPr>
        <w:t xml:space="preserve"> </w:t>
      </w:r>
      <w:r w:rsidR="009A1C83" w:rsidRPr="00E1449F">
        <w:rPr>
          <w:rFonts w:eastAsia="Calibri"/>
          <w:lang w:val="en-US" w:eastAsia="ro-RO"/>
        </w:rPr>
        <w:t>lock</w:t>
      </w:r>
      <w:r w:rsidR="009A1C83" w:rsidRPr="00E1449F">
        <w:rPr>
          <w:rFonts w:eastAsia="Calibri"/>
          <w:lang w:val="ro-MD" w:eastAsia="ro-RO"/>
        </w:rPr>
        <w:t>,</w:t>
      </w:r>
      <w:r w:rsidR="009A1C83" w:rsidRPr="00E1449F">
        <w:rPr>
          <w:rFonts w:eastAsia="Calibri"/>
          <w:lang w:val="ro-RO" w:eastAsia="ro-RO"/>
        </w:rPr>
        <w:t xml:space="preserve"> sigilabile.</w:t>
      </w:r>
    </w:p>
    <w:p w14:paraId="0F343DF3" w14:textId="14AC7FEE" w:rsidR="00D25EBB" w:rsidRPr="00E1449F" w:rsidRDefault="00D25EBB" w:rsidP="00E1449F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capacitatea casetelor</w:t>
      </w:r>
      <w:r w:rsidR="009A1C83" w:rsidRPr="00E1449F">
        <w:rPr>
          <w:rFonts w:eastAsia="Calibri"/>
          <w:lang w:val="ro-RO" w:eastAsia="ro-RO"/>
        </w:rPr>
        <w:t>.</w:t>
      </w:r>
    </w:p>
    <w:p w14:paraId="6FE75954" w14:textId="2F690C74" w:rsidR="00CC0238" w:rsidRPr="00E1449F" w:rsidRDefault="004F1A9A" w:rsidP="00E1449F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Posibilitatea de separare a bancnotelor retrase în diferite compartimente, în funcție de motivele re</w:t>
      </w:r>
      <w:r w:rsidR="004B6400" w:rsidRPr="00E1449F">
        <w:rPr>
          <w:rFonts w:eastAsia="Calibri"/>
          <w:lang w:val="ro-RO" w:eastAsia="ro-RO"/>
        </w:rPr>
        <w:t>ținerii</w:t>
      </w:r>
      <w:r w:rsidRPr="00E1449F">
        <w:rPr>
          <w:rFonts w:eastAsia="Calibri"/>
          <w:lang w:val="ro-RO" w:eastAsia="ro-RO"/>
        </w:rPr>
        <w:t>: uz</w:t>
      </w:r>
      <w:r w:rsidR="008B0479" w:rsidRPr="00E1449F">
        <w:rPr>
          <w:rFonts w:eastAsia="Calibri"/>
          <w:lang w:val="ro-RO" w:eastAsia="ro-RO"/>
        </w:rPr>
        <w:t>ate/testate</w:t>
      </w:r>
      <w:r w:rsidRPr="00E1449F">
        <w:rPr>
          <w:rFonts w:eastAsia="Calibri"/>
          <w:lang w:val="ro-RO" w:eastAsia="ro-RO"/>
        </w:rPr>
        <w:t xml:space="preserve">, </w:t>
      </w:r>
      <w:r w:rsidR="004B6400" w:rsidRPr="00E1449F">
        <w:rPr>
          <w:rFonts w:eastAsia="Calibri"/>
          <w:lang w:val="ro-RO" w:eastAsia="ro-RO"/>
        </w:rPr>
        <w:t xml:space="preserve">uitate, </w:t>
      </w:r>
      <w:r w:rsidRPr="00E1449F">
        <w:rPr>
          <w:rFonts w:eastAsia="Calibri"/>
          <w:lang w:val="ro-RO" w:eastAsia="ro-RO"/>
        </w:rPr>
        <w:t>suspecte</w:t>
      </w:r>
      <w:r w:rsidR="00CC0238" w:rsidRPr="00E1449F">
        <w:rPr>
          <w:rFonts w:eastAsia="Calibri"/>
          <w:lang w:val="ro-RO" w:eastAsia="ro-RO"/>
        </w:rPr>
        <w:t xml:space="preserve">: </w:t>
      </w:r>
      <w:r w:rsidRPr="00E1449F">
        <w:rPr>
          <w:rFonts w:eastAsia="Calibri"/>
          <w:lang w:val="ro-RO" w:eastAsia="ro-RO"/>
        </w:rPr>
        <w:t>(</w:t>
      </w:r>
      <w:r w:rsidR="00CC0238" w:rsidRPr="00E1449F">
        <w:rPr>
          <w:rFonts w:eastAsia="Calibri"/>
          <w:lang w:val="en-US" w:eastAsia="ro-RO"/>
        </w:rPr>
        <w:t>Reject</w:t>
      </w:r>
      <w:r w:rsidR="00CC0238" w:rsidRPr="00E1449F">
        <w:rPr>
          <w:rFonts w:eastAsia="Calibri"/>
          <w:lang w:val="ro-RO" w:eastAsia="ro-RO"/>
        </w:rPr>
        <w:t>/Retract/L3</w:t>
      </w:r>
      <w:r w:rsidRPr="00E1449F">
        <w:rPr>
          <w:rFonts w:eastAsia="Calibri"/>
          <w:lang w:val="ro-RO" w:eastAsia="ro-RO"/>
        </w:rPr>
        <w:t>)</w:t>
      </w:r>
      <w:r w:rsidR="00CC0238" w:rsidRPr="00E1449F">
        <w:rPr>
          <w:rFonts w:eastAsia="Calibri"/>
          <w:lang w:val="ro-RO" w:eastAsia="ro-RO"/>
        </w:rPr>
        <w:t>.</w:t>
      </w:r>
    </w:p>
    <w:p w14:paraId="5B2FB5A3" w14:textId="29C00ADA" w:rsidR="00FB443E" w:rsidRPr="00E1449F" w:rsidRDefault="005F709B" w:rsidP="00E1449F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Plin s</w:t>
      </w:r>
      <w:r w:rsidR="00FB443E" w:rsidRPr="00E1449F">
        <w:rPr>
          <w:rFonts w:eastAsia="Calibri"/>
          <w:lang w:val="ro-RO" w:eastAsia="ro-RO"/>
        </w:rPr>
        <w:t xml:space="preserve">et de casete </w:t>
      </w:r>
      <w:r w:rsidRPr="00E1449F">
        <w:rPr>
          <w:rFonts w:eastAsia="Calibri"/>
          <w:lang w:val="ro-RO" w:eastAsia="ro-RO"/>
        </w:rPr>
        <w:t>suplimentar</w:t>
      </w:r>
      <w:r w:rsidR="00FB443E" w:rsidRPr="00E1449F">
        <w:rPr>
          <w:rFonts w:eastAsia="Calibri"/>
          <w:lang w:val="ro-RO" w:eastAsia="ro-RO"/>
        </w:rPr>
        <w:t>.</w:t>
      </w:r>
    </w:p>
    <w:p w14:paraId="54875E77" w14:textId="3ECA951C" w:rsidR="00F402CC" w:rsidRPr="00E1449F" w:rsidRDefault="00F402CC" w:rsidP="00E1449F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Procesarea valutelor: </w:t>
      </w:r>
      <w:r w:rsidRPr="00E1449F">
        <w:rPr>
          <w:rFonts w:eastAsia="Calibri"/>
          <w:b/>
          <w:bCs/>
          <w:lang w:val="ro-RO" w:eastAsia="ro-RO"/>
        </w:rPr>
        <w:t>USD</w:t>
      </w:r>
      <w:r w:rsidRPr="00E1449F">
        <w:rPr>
          <w:rFonts w:eastAsia="Calibri"/>
          <w:lang w:val="ro-RO" w:eastAsia="ro-RO"/>
        </w:rPr>
        <w:t xml:space="preserve">, </w:t>
      </w:r>
      <w:r w:rsidRPr="00E1449F">
        <w:rPr>
          <w:rFonts w:eastAsia="Calibri"/>
          <w:b/>
          <w:bCs/>
          <w:lang w:val="ro-RO" w:eastAsia="ro-RO"/>
        </w:rPr>
        <w:t>EUR</w:t>
      </w:r>
      <w:r w:rsidRPr="00E1449F">
        <w:rPr>
          <w:rFonts w:eastAsia="Calibri"/>
          <w:lang w:val="ro-RO" w:eastAsia="ro-RO"/>
        </w:rPr>
        <w:t xml:space="preserve"> și </w:t>
      </w:r>
      <w:r w:rsidRPr="00E1449F">
        <w:rPr>
          <w:rFonts w:eastAsia="Calibri"/>
          <w:b/>
          <w:bCs/>
          <w:lang w:val="ro-RO" w:eastAsia="ro-RO"/>
        </w:rPr>
        <w:t>MDL</w:t>
      </w:r>
      <w:r w:rsidRPr="00E1449F">
        <w:rPr>
          <w:rFonts w:eastAsia="Calibri"/>
          <w:lang w:val="ro-RO" w:eastAsia="ro-RO"/>
        </w:rPr>
        <w:t>, inclusiv toate valorile nominale și a emisiilor în circulație, pentru eliberări</w:t>
      </w:r>
      <w:r w:rsidR="004F1A9A" w:rsidRPr="00E1449F">
        <w:rPr>
          <w:rFonts w:eastAsia="Calibri"/>
          <w:lang w:val="ro-RO" w:eastAsia="ro-RO"/>
        </w:rPr>
        <w:t>,</w:t>
      </w:r>
      <w:r w:rsidRPr="00E1449F">
        <w:rPr>
          <w:rFonts w:eastAsia="Calibri"/>
          <w:lang w:val="ro-RO" w:eastAsia="ro-RO"/>
        </w:rPr>
        <w:t xml:space="preserve"> depuneri</w:t>
      </w:r>
      <w:r w:rsidR="004F1A9A" w:rsidRPr="00E1449F">
        <w:rPr>
          <w:rFonts w:eastAsia="Calibri"/>
          <w:lang w:val="ro-RO" w:eastAsia="ro-RO"/>
        </w:rPr>
        <w:t>, reciclare</w:t>
      </w:r>
      <w:r w:rsidRPr="00E1449F">
        <w:rPr>
          <w:rFonts w:eastAsia="Calibri"/>
          <w:lang w:val="ro-RO" w:eastAsia="ro-RO"/>
        </w:rPr>
        <w:t xml:space="preserve"> de numerar</w:t>
      </w:r>
      <w:r w:rsidR="009A1C83" w:rsidRPr="00E1449F">
        <w:rPr>
          <w:rFonts w:eastAsia="Calibri"/>
          <w:lang w:val="ro-RO" w:eastAsia="ro-RO"/>
        </w:rPr>
        <w:t>, nivelul de acceptare minim 90%.</w:t>
      </w:r>
    </w:p>
    <w:p w14:paraId="1A4C0113" w14:textId="2D873245" w:rsidR="003A5A81" w:rsidRPr="00E1449F" w:rsidRDefault="004B6400" w:rsidP="00E1449F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Î</w:t>
      </w:r>
      <w:r w:rsidR="003A5A81" w:rsidRPr="00E1449F">
        <w:rPr>
          <w:rFonts w:eastAsia="Calibri"/>
          <w:lang w:val="ro-RO" w:eastAsia="ro-RO"/>
        </w:rPr>
        <w:t xml:space="preserve">nregistrarea bancnotelor </w:t>
      </w:r>
      <w:r w:rsidR="00C81487" w:rsidRPr="00E1449F">
        <w:rPr>
          <w:rFonts w:eastAsia="Calibri"/>
          <w:lang w:val="ro-RO" w:eastAsia="ro-RO"/>
        </w:rPr>
        <w:t>după</w:t>
      </w:r>
      <w:r w:rsidR="003A5A81" w:rsidRPr="00E1449F">
        <w:rPr>
          <w:rFonts w:eastAsia="Calibri"/>
          <w:lang w:val="ro-RO" w:eastAsia="ro-RO"/>
        </w:rPr>
        <w:t xml:space="preserve"> identificat</w:t>
      </w:r>
      <w:r w:rsidR="00C81487" w:rsidRPr="00E1449F">
        <w:rPr>
          <w:rFonts w:eastAsia="Calibri"/>
          <w:lang w:val="ro-RO" w:eastAsia="ro-RO"/>
        </w:rPr>
        <w:t>oare (număr, serie</w:t>
      </w:r>
      <w:r w:rsidR="00CC0238" w:rsidRPr="00E1449F">
        <w:rPr>
          <w:rFonts w:eastAsia="Calibri"/>
          <w:lang w:val="ro-RO" w:eastAsia="ro-RO"/>
        </w:rPr>
        <w:t xml:space="preserve">) – </w:t>
      </w:r>
      <w:r w:rsidR="00CC0238" w:rsidRPr="00E1449F">
        <w:rPr>
          <w:rFonts w:eastAsia="Calibri"/>
          <w:u w:val="single"/>
          <w:lang w:val="ro-RO" w:eastAsia="ro-RO"/>
        </w:rPr>
        <w:t>opțional</w:t>
      </w:r>
      <w:r w:rsidR="00CC0238" w:rsidRPr="00E1449F">
        <w:rPr>
          <w:rFonts w:eastAsia="Calibri"/>
          <w:lang w:val="ro-RO" w:eastAsia="ro-RO"/>
        </w:rPr>
        <w:t>.</w:t>
      </w:r>
    </w:p>
    <w:p w14:paraId="2A4872E4" w14:textId="324B3F92" w:rsidR="003A5A81" w:rsidRPr="00E1449F" w:rsidRDefault="003A5A81" w:rsidP="00E1449F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Securitatea fizică</w:t>
      </w:r>
      <w:r w:rsidR="00F50C02" w:rsidRPr="00E1449F">
        <w:rPr>
          <w:rFonts w:eastAsia="Calibri"/>
          <w:lang w:val="ro-RO" w:eastAsia="ro-RO"/>
        </w:rPr>
        <w:t xml:space="preserve"> (Hardware)</w:t>
      </w:r>
      <w:r w:rsidRPr="00E1449F">
        <w:rPr>
          <w:rFonts w:eastAsia="Calibri"/>
          <w:lang w:val="ro-RO" w:eastAsia="ro-RO"/>
        </w:rPr>
        <w:t xml:space="preserve">: </w:t>
      </w:r>
      <w:r w:rsidRPr="00E1449F">
        <w:rPr>
          <w:rFonts w:eastAsia="Calibri"/>
          <w:lang w:val="en-US" w:eastAsia="ro-RO"/>
        </w:rPr>
        <w:t>Anti Cash trapping</w:t>
      </w:r>
      <w:r w:rsidR="00F50C02" w:rsidRPr="00E1449F">
        <w:rPr>
          <w:rFonts w:eastAsia="Calibri"/>
          <w:lang w:val="ro-RO" w:eastAsia="ro-RO"/>
        </w:rPr>
        <w:t>, detectarea obiectelor străine</w:t>
      </w:r>
      <w:r w:rsidR="00AE5FB7" w:rsidRPr="00E1449F">
        <w:rPr>
          <w:rFonts w:eastAsia="Calibri"/>
          <w:lang w:val="ro-RO" w:eastAsia="ro-RO"/>
        </w:rPr>
        <w:t>, etc.</w:t>
      </w:r>
    </w:p>
    <w:p w14:paraId="4758E1DA" w14:textId="6759EA0A" w:rsidR="003A5A81" w:rsidRPr="00E1449F" w:rsidRDefault="003A5A81" w:rsidP="00E1449F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lastRenderedPageBreak/>
        <w:t>Securitatea informațională</w:t>
      </w:r>
      <w:r w:rsidR="00F50C02" w:rsidRPr="00E1449F">
        <w:rPr>
          <w:rFonts w:eastAsia="Calibri"/>
          <w:lang w:val="ro-RO" w:eastAsia="ro-RO"/>
        </w:rPr>
        <w:t xml:space="preserve"> (Software)</w:t>
      </w:r>
      <w:r w:rsidRPr="00E1449F">
        <w:rPr>
          <w:rFonts w:eastAsia="Calibri"/>
          <w:lang w:val="ro-RO" w:eastAsia="ro-RO"/>
        </w:rPr>
        <w:t xml:space="preserve">: </w:t>
      </w:r>
      <w:r w:rsidR="00AE5FB7" w:rsidRPr="00E1449F">
        <w:rPr>
          <w:rFonts w:eastAsia="Calibri"/>
          <w:lang w:val="en-US" w:eastAsia="ro-RO"/>
        </w:rPr>
        <w:t xml:space="preserve">Anti Cash trapping, </w:t>
      </w:r>
      <w:r w:rsidRPr="00E1449F">
        <w:rPr>
          <w:rFonts w:eastAsia="Calibri"/>
          <w:lang w:val="en-US" w:eastAsia="ro-RO"/>
        </w:rPr>
        <w:t>Device Secure Communication</w:t>
      </w:r>
      <w:r w:rsidR="00F50C02" w:rsidRPr="00E1449F">
        <w:rPr>
          <w:rFonts w:eastAsia="Calibri"/>
          <w:lang w:val="ro-RO" w:eastAsia="ro-RO"/>
        </w:rPr>
        <w:t>, etc.</w:t>
      </w:r>
    </w:p>
    <w:p w14:paraId="5E931359" w14:textId="77777777" w:rsidR="00B870C1" w:rsidRPr="00E1449F" w:rsidRDefault="00B870C1" w:rsidP="00E1449F">
      <w:pPr>
        <w:numPr>
          <w:ilvl w:val="0"/>
          <w:numId w:val="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Safeu CEN L 40mm.</w:t>
      </w:r>
    </w:p>
    <w:p w14:paraId="13FDE748" w14:textId="3FBF0A4B" w:rsidR="00F50C02" w:rsidRPr="00E1449F" w:rsidRDefault="00F50C02">
      <w:pPr>
        <w:numPr>
          <w:ilvl w:val="0"/>
          <w:numId w:val="5"/>
        </w:numPr>
        <w:spacing w:after="200" w:line="360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Acceptarea monedelor MDL – </w:t>
      </w:r>
      <w:r w:rsidRPr="00E1449F">
        <w:rPr>
          <w:rFonts w:eastAsia="Calibri"/>
          <w:u w:val="single"/>
          <w:lang w:val="ro-RO" w:eastAsia="ro-RO"/>
        </w:rPr>
        <w:t>opțional</w:t>
      </w:r>
      <w:r w:rsidRPr="00E1449F">
        <w:rPr>
          <w:rFonts w:eastAsia="Calibri"/>
          <w:lang w:val="ro-RO" w:eastAsia="ro-RO"/>
        </w:rPr>
        <w:t>.</w:t>
      </w:r>
    </w:p>
    <w:p w14:paraId="1958938C" w14:textId="77777777" w:rsidR="00B870C1" w:rsidRPr="00E1449F" w:rsidRDefault="00B870C1" w:rsidP="00E1449F">
      <w:pPr>
        <w:spacing w:after="200" w:line="360" w:lineRule="auto"/>
        <w:ind w:left="720"/>
        <w:contextualSpacing/>
        <w:jc w:val="both"/>
        <w:rPr>
          <w:rFonts w:eastAsia="Calibri"/>
          <w:lang w:val="ro-RO" w:eastAsia="ro-RO"/>
        </w:rPr>
      </w:pPr>
    </w:p>
    <w:p w14:paraId="47DC478E" w14:textId="77777777" w:rsidR="00CC0238" w:rsidRPr="00E1449F" w:rsidRDefault="00CC0238" w:rsidP="00E144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val="ro-MD" w:eastAsia="ro-RO"/>
        </w:rPr>
      </w:pPr>
      <w:r w:rsidRPr="00E1449F">
        <w:rPr>
          <w:rFonts w:eastAsia="Calibri"/>
          <w:u w:val="single"/>
          <w:lang w:val="ro-MD" w:eastAsia="ro-RO"/>
        </w:rPr>
        <w:t>Acceptarea dispozitivelor de plată</w:t>
      </w:r>
      <w:r w:rsidRPr="00E1449F">
        <w:rPr>
          <w:rFonts w:eastAsia="Calibri"/>
          <w:lang w:val="ro-MD" w:eastAsia="ro-RO"/>
        </w:rPr>
        <w:t>:</w:t>
      </w:r>
    </w:p>
    <w:p w14:paraId="0782F27D" w14:textId="3DB3D7F2" w:rsidR="00B36094" w:rsidRPr="00E1449F" w:rsidRDefault="00CC0238" w:rsidP="00E1449F">
      <w:pPr>
        <w:numPr>
          <w:ilvl w:val="0"/>
          <w:numId w:val="6"/>
        </w:numPr>
        <w:spacing w:after="200" w:line="276" w:lineRule="auto"/>
        <w:ind w:left="1080"/>
        <w:contextualSpacing/>
        <w:jc w:val="both"/>
        <w:rPr>
          <w:rFonts w:eastAsia="Calibri"/>
          <w:lang w:val="ro-MD" w:eastAsia="ro-RO"/>
        </w:rPr>
      </w:pPr>
      <w:r w:rsidRPr="00E1449F">
        <w:rPr>
          <w:rFonts w:eastAsia="Calibri"/>
          <w:lang w:val="ro-MD" w:eastAsia="ro-RO"/>
        </w:rPr>
        <w:t xml:space="preserve">Cititor de carduri </w:t>
      </w:r>
      <w:r w:rsidR="008B0479" w:rsidRPr="00E1449F">
        <w:rPr>
          <w:rFonts w:eastAsia="Calibri"/>
          <w:lang w:val="ro-MD" w:eastAsia="ro-RO"/>
        </w:rPr>
        <w:t xml:space="preserve">cu cip </w:t>
      </w:r>
      <w:r w:rsidRPr="00E1449F">
        <w:rPr>
          <w:rFonts w:eastAsia="Calibri"/>
          <w:lang w:val="ro-MD" w:eastAsia="ro-RO"/>
        </w:rPr>
        <w:t xml:space="preserve">motorizat: </w:t>
      </w:r>
      <w:r w:rsidRPr="00E1449F">
        <w:t>Dip &amp; Capture.</w:t>
      </w:r>
    </w:p>
    <w:p w14:paraId="54A759E1" w14:textId="42E2BE46" w:rsidR="00CC0238" w:rsidRPr="00E1449F" w:rsidRDefault="00CC0238" w:rsidP="00E1449F">
      <w:pPr>
        <w:numPr>
          <w:ilvl w:val="0"/>
          <w:numId w:val="6"/>
        </w:numPr>
        <w:spacing w:after="200" w:line="276" w:lineRule="auto"/>
        <w:ind w:left="1080"/>
        <w:contextualSpacing/>
        <w:jc w:val="both"/>
        <w:rPr>
          <w:rFonts w:eastAsia="Calibri"/>
          <w:lang w:val="ro-MD" w:eastAsia="ro-RO"/>
        </w:rPr>
      </w:pPr>
      <w:r w:rsidRPr="00E1449F">
        <w:rPr>
          <w:rFonts w:eastAsia="Calibri"/>
          <w:lang w:val="ro-MD" w:eastAsia="ro-RO"/>
        </w:rPr>
        <w:t xml:space="preserve">Cititor de </w:t>
      </w:r>
      <w:r w:rsidR="00AE5FB7" w:rsidRPr="00E1449F">
        <w:rPr>
          <w:rFonts w:eastAsia="Calibri"/>
          <w:lang w:val="ro-MD" w:eastAsia="ro-RO"/>
        </w:rPr>
        <w:t>dispozitive</w:t>
      </w:r>
      <w:r w:rsidRPr="00E1449F">
        <w:rPr>
          <w:rFonts w:eastAsia="Calibri"/>
          <w:lang w:val="ro-MD" w:eastAsia="ro-RO"/>
        </w:rPr>
        <w:t xml:space="preserve"> Contacless</w:t>
      </w:r>
      <w:r w:rsidR="00FB443E" w:rsidRPr="00E1449F">
        <w:rPr>
          <w:rFonts w:eastAsia="Calibri"/>
          <w:lang w:val="ro-MD" w:eastAsia="ro-RO"/>
        </w:rPr>
        <w:t>.</w:t>
      </w:r>
    </w:p>
    <w:p w14:paraId="5110591E" w14:textId="66238A58" w:rsidR="00CC0238" w:rsidRPr="00E1449F" w:rsidRDefault="00CC0238" w:rsidP="00E1449F">
      <w:pPr>
        <w:numPr>
          <w:ilvl w:val="0"/>
          <w:numId w:val="6"/>
        </w:numPr>
        <w:spacing w:after="200" w:line="276" w:lineRule="auto"/>
        <w:ind w:left="1080"/>
        <w:contextualSpacing/>
        <w:jc w:val="both"/>
        <w:rPr>
          <w:rFonts w:eastAsia="Calibri"/>
          <w:lang w:val="ro-MD" w:eastAsia="ro-RO"/>
        </w:rPr>
      </w:pPr>
      <w:r w:rsidRPr="00E1449F">
        <w:rPr>
          <w:rFonts w:eastAsia="Calibri"/>
          <w:lang w:val="ro-MD" w:eastAsia="ro-RO"/>
        </w:rPr>
        <w:t xml:space="preserve">Opțiunile </w:t>
      </w:r>
      <w:r w:rsidRPr="00E1449F">
        <w:rPr>
          <w:lang w:val="ro-MD"/>
        </w:rPr>
        <w:t>Anti-</w:t>
      </w:r>
      <w:r w:rsidRPr="00E1449F">
        <w:rPr>
          <w:lang w:val="en-US"/>
        </w:rPr>
        <w:t>skimming</w:t>
      </w:r>
      <w:r w:rsidRPr="00E1449F">
        <w:rPr>
          <w:lang w:val="ro-MD"/>
        </w:rPr>
        <w:t>.</w:t>
      </w:r>
    </w:p>
    <w:p w14:paraId="7741944A" w14:textId="3F046BED" w:rsidR="008B0479" w:rsidRPr="00E1449F" w:rsidRDefault="008B0479" w:rsidP="00E1449F">
      <w:pPr>
        <w:numPr>
          <w:ilvl w:val="0"/>
          <w:numId w:val="6"/>
        </w:numPr>
        <w:spacing w:after="200" w:line="276" w:lineRule="auto"/>
        <w:ind w:left="1080"/>
        <w:contextualSpacing/>
        <w:jc w:val="both"/>
        <w:rPr>
          <w:rFonts w:eastAsia="Calibri"/>
          <w:lang w:val="ro-MD" w:eastAsia="ro-RO"/>
        </w:rPr>
      </w:pPr>
      <w:r w:rsidRPr="00E1449F">
        <w:rPr>
          <w:lang w:val="ro-MD"/>
        </w:rPr>
        <w:t xml:space="preserve">Indicați capacitate coșului </w:t>
      </w:r>
      <w:r w:rsidR="002F5AF1" w:rsidRPr="00E1449F">
        <w:rPr>
          <w:lang w:val="ro-MD"/>
        </w:rPr>
        <w:t>pentru cardurile</w:t>
      </w:r>
      <w:r w:rsidRPr="00E1449F">
        <w:rPr>
          <w:lang w:val="ro-MD"/>
        </w:rPr>
        <w:t xml:space="preserve"> rețin</w:t>
      </w:r>
      <w:r w:rsidR="002F5AF1" w:rsidRPr="00E1449F">
        <w:rPr>
          <w:lang w:val="ro-MD"/>
        </w:rPr>
        <w:t>ute.</w:t>
      </w:r>
    </w:p>
    <w:p w14:paraId="2993E0BD" w14:textId="18401E3E" w:rsidR="004424F3" w:rsidRPr="00E1449F" w:rsidRDefault="004424F3" w:rsidP="00E1449F">
      <w:pPr>
        <w:numPr>
          <w:ilvl w:val="0"/>
          <w:numId w:val="6"/>
        </w:numPr>
        <w:spacing w:after="200" w:line="360" w:lineRule="auto"/>
        <w:ind w:left="1080"/>
        <w:contextualSpacing/>
        <w:jc w:val="both"/>
        <w:rPr>
          <w:rFonts w:eastAsia="Calibri"/>
          <w:lang w:val="ro-MD" w:eastAsia="ro-RO"/>
        </w:rPr>
      </w:pPr>
      <w:r w:rsidRPr="00E1449F">
        <w:rPr>
          <w:lang w:val="ro-MD"/>
        </w:rPr>
        <w:t>Oferiți LOA.</w:t>
      </w:r>
    </w:p>
    <w:p w14:paraId="6438B0FC" w14:textId="48FE57F0" w:rsidR="00556254" w:rsidRPr="00E1449F" w:rsidRDefault="000D33CC" w:rsidP="008B047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u w:val="single"/>
          <w:lang w:val="ro-MD" w:eastAsia="ro-RO"/>
        </w:rPr>
      </w:pPr>
      <w:r w:rsidRPr="00E1449F">
        <w:rPr>
          <w:rFonts w:eastAsia="Calibri"/>
          <w:u w:val="single"/>
          <w:lang w:val="ro-MD" w:eastAsia="ro-RO"/>
        </w:rPr>
        <w:t>Imprimanta</w:t>
      </w:r>
    </w:p>
    <w:p w14:paraId="27A50809" w14:textId="52B16F82" w:rsidR="000D33CC" w:rsidRPr="00E1449F" w:rsidRDefault="003518DD" w:rsidP="000D33CC">
      <w:pPr>
        <w:numPr>
          <w:ilvl w:val="0"/>
          <w:numId w:val="6"/>
        </w:numPr>
        <w:spacing w:after="200" w:line="276" w:lineRule="auto"/>
        <w:ind w:left="1080"/>
        <w:contextualSpacing/>
        <w:jc w:val="both"/>
        <w:rPr>
          <w:rFonts w:eastAsia="Calibri"/>
          <w:lang w:val="ro-MD" w:eastAsia="ro-RO"/>
        </w:rPr>
      </w:pPr>
      <w:r w:rsidRPr="00E1449F">
        <w:rPr>
          <w:rFonts w:eastAsia="Calibri"/>
          <w:lang w:val="ro-MD" w:eastAsia="ro-RO"/>
        </w:rPr>
        <w:t xml:space="preserve">Printer </w:t>
      </w:r>
      <w:r w:rsidR="00CC0648" w:rsidRPr="00E1449F">
        <w:rPr>
          <w:rFonts w:eastAsia="Calibri"/>
          <w:lang w:val="ro-MD" w:eastAsia="ro-RO"/>
        </w:rPr>
        <w:t>termic 80mm.</w:t>
      </w:r>
    </w:p>
    <w:p w14:paraId="5FA4782E" w14:textId="5AA40C0A" w:rsidR="003518DD" w:rsidRPr="00E1449F" w:rsidRDefault="005703F0" w:rsidP="00E1449F">
      <w:pPr>
        <w:numPr>
          <w:ilvl w:val="0"/>
          <w:numId w:val="6"/>
        </w:numPr>
        <w:spacing w:after="200" w:line="276" w:lineRule="auto"/>
        <w:ind w:left="1080"/>
        <w:contextualSpacing/>
        <w:jc w:val="both"/>
        <w:rPr>
          <w:rFonts w:eastAsia="Calibri"/>
          <w:lang w:val="ro-MD" w:eastAsia="ro-RO"/>
        </w:rPr>
      </w:pPr>
      <w:r w:rsidRPr="00E1449F">
        <w:rPr>
          <w:rFonts w:eastAsia="Calibri"/>
          <w:lang w:val="ro-MD" w:eastAsia="ro-RO"/>
        </w:rPr>
        <w:t>Suport la p</w:t>
      </w:r>
      <w:r w:rsidR="003518DD" w:rsidRPr="00E1449F">
        <w:rPr>
          <w:rFonts w:eastAsia="Calibri"/>
          <w:lang w:val="ro-MD" w:eastAsia="ro-RO"/>
        </w:rPr>
        <w:t>arametrizarea cecurilor pentru tranzacții, rapoarte.</w:t>
      </w:r>
    </w:p>
    <w:p w14:paraId="7DA70DC0" w14:textId="5E0C4B33" w:rsidR="000D33CC" w:rsidRPr="00E1449F" w:rsidRDefault="000D33CC" w:rsidP="00E144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en-US" w:eastAsia="ro-RO"/>
        </w:rPr>
        <w:t>Gestio</w:t>
      </w:r>
      <w:r w:rsidRPr="00E1449F">
        <w:rPr>
          <w:rFonts w:eastAsia="Calibri"/>
          <w:u w:val="single"/>
          <w:lang w:val="ro-MD" w:eastAsia="ro-RO"/>
        </w:rPr>
        <w:t>narea metodelor de Identificare</w:t>
      </w:r>
    </w:p>
    <w:p w14:paraId="01DF3B26" w14:textId="60806B33" w:rsidR="002F5AF1" w:rsidRPr="00E1449F" w:rsidRDefault="00B36094" w:rsidP="008B0479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Tastatura EPP</w:t>
      </w:r>
      <w:r w:rsidR="00556254" w:rsidRPr="00E1449F">
        <w:rPr>
          <w:rFonts w:eastAsia="Calibri"/>
          <w:lang w:val="ro-RO" w:eastAsia="ro-RO"/>
        </w:rPr>
        <w:t xml:space="preserve"> PCI PTS </w:t>
      </w:r>
      <w:r w:rsidR="00D51C58" w:rsidRPr="00E1449F">
        <w:rPr>
          <w:rFonts w:eastAsia="Calibri"/>
          <w:lang w:val="ro-RO" w:eastAsia="ro-RO"/>
        </w:rPr>
        <w:t>versiune</w:t>
      </w:r>
      <w:r w:rsidR="00556254" w:rsidRPr="00E1449F">
        <w:rPr>
          <w:rFonts w:eastAsia="Calibri"/>
          <w:lang w:val="ro-RO" w:eastAsia="ro-RO"/>
        </w:rPr>
        <w:t xml:space="preserve"> 6.x</w:t>
      </w:r>
      <w:r w:rsidRPr="00E1449F">
        <w:rPr>
          <w:rFonts w:eastAsia="Calibri"/>
          <w:lang w:val="ro-RO" w:eastAsia="ro-RO"/>
        </w:rPr>
        <w:t xml:space="preserve"> </w:t>
      </w:r>
      <w:r w:rsidR="002F5AF1" w:rsidRPr="00E1449F">
        <w:rPr>
          <w:rFonts w:eastAsia="Calibri"/>
          <w:lang w:val="ro-RO" w:eastAsia="ro-RO"/>
        </w:rPr>
        <w:t>de ultima generație.</w:t>
      </w:r>
    </w:p>
    <w:p w14:paraId="42F730A7" w14:textId="699CFC92" w:rsidR="00B36094" w:rsidRPr="00E1449F" w:rsidRDefault="002F5AF1" w:rsidP="008B0479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Indicați </w:t>
      </w:r>
      <w:r w:rsidR="002D10BD" w:rsidRPr="00E1449F">
        <w:rPr>
          <w:rFonts w:eastAsia="Calibri"/>
          <w:lang w:val="ro-RO" w:eastAsia="ro-RO"/>
        </w:rPr>
        <w:t xml:space="preserve">versiunea și </w:t>
      </w:r>
      <w:r w:rsidR="00D51C58" w:rsidRPr="00E1449F">
        <w:rPr>
          <w:rFonts w:eastAsia="Calibri"/>
          <w:lang w:val="ro-RO" w:eastAsia="ro-RO"/>
        </w:rPr>
        <w:t xml:space="preserve">termenul de expirare Hardware# și </w:t>
      </w:r>
      <w:proofErr w:type="spellStart"/>
      <w:r w:rsidR="00D51C58" w:rsidRPr="00E1449F">
        <w:rPr>
          <w:rFonts w:eastAsia="Calibri"/>
          <w:lang w:val="ro-RO" w:eastAsia="ro-RO"/>
        </w:rPr>
        <w:t>Firmware</w:t>
      </w:r>
      <w:proofErr w:type="spellEnd"/>
      <w:r w:rsidR="00D51C58" w:rsidRPr="00E1449F">
        <w:rPr>
          <w:rFonts w:eastAsia="Calibri"/>
          <w:lang w:val="ro-RO" w:eastAsia="ro-RO"/>
        </w:rPr>
        <w:t>#</w:t>
      </w:r>
      <w:r w:rsidRPr="00E1449F">
        <w:rPr>
          <w:rFonts w:eastAsia="Calibri"/>
          <w:lang w:val="ro-RO" w:eastAsia="ro-RO"/>
        </w:rPr>
        <w:t xml:space="preserve"> pentru EPP</w:t>
      </w:r>
      <w:r w:rsidR="00D51C58" w:rsidRPr="00E1449F">
        <w:rPr>
          <w:rFonts w:eastAsia="Calibri"/>
          <w:lang w:val="ro-RO" w:eastAsia="ro-RO"/>
        </w:rPr>
        <w:t>.</w:t>
      </w:r>
    </w:p>
    <w:p w14:paraId="799039A5" w14:textId="74BEF76C" w:rsidR="002D10BD" w:rsidRPr="00E1449F" w:rsidRDefault="002D10BD" w:rsidP="00E1449F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Versiune cu butoanele standard.</w:t>
      </w:r>
    </w:p>
    <w:p w14:paraId="4D6F4761" w14:textId="781A105A" w:rsidR="00D51C58" w:rsidRPr="00E1449F" w:rsidRDefault="002D10BD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Versiune cu b</w:t>
      </w:r>
      <w:r w:rsidR="00D51C58" w:rsidRPr="00E1449F">
        <w:rPr>
          <w:rFonts w:eastAsia="Calibri"/>
          <w:lang w:val="ro-RO" w:eastAsia="ro-RO"/>
        </w:rPr>
        <w:t>utoanele Braille</w:t>
      </w:r>
      <w:r w:rsidRPr="00E1449F">
        <w:rPr>
          <w:rFonts w:eastAsia="Calibri"/>
          <w:lang w:val="ro-RO" w:eastAsia="ro-RO"/>
        </w:rPr>
        <w:t>.</w:t>
      </w:r>
    </w:p>
    <w:p w14:paraId="6060DE4A" w14:textId="3CAE62B0" w:rsidR="004424F3" w:rsidRPr="00E1449F" w:rsidRDefault="004424F3" w:rsidP="00E1449F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lang w:val="ro-MD"/>
        </w:rPr>
        <w:t>Oferiți LOA.</w:t>
      </w:r>
    </w:p>
    <w:p w14:paraId="413FBE41" w14:textId="710B8C1C" w:rsidR="00D51C58" w:rsidRPr="00E1449F" w:rsidRDefault="00D51C58" w:rsidP="00E1449F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Scut PIN.</w:t>
      </w:r>
    </w:p>
    <w:p w14:paraId="78EB4326" w14:textId="55B096BE" w:rsidR="00D51C58" w:rsidRPr="00E1449F" w:rsidRDefault="00D51C58" w:rsidP="00E1449F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Bar scanner – </w:t>
      </w:r>
      <w:r w:rsidRPr="00E1449F">
        <w:rPr>
          <w:rFonts w:eastAsia="Calibri"/>
          <w:u w:val="single"/>
          <w:lang w:val="ro-RO" w:eastAsia="ro-RO"/>
        </w:rPr>
        <w:t>opțional</w:t>
      </w:r>
      <w:r w:rsidRPr="00E1449F">
        <w:rPr>
          <w:rFonts w:eastAsia="Calibri"/>
          <w:lang w:val="ro-RO" w:eastAsia="ro-RO"/>
        </w:rPr>
        <w:t>.</w:t>
      </w:r>
    </w:p>
    <w:p w14:paraId="1862B08E" w14:textId="2114AEAA" w:rsidR="00D51C58" w:rsidRPr="00E1449F" w:rsidRDefault="00D51C58" w:rsidP="00E1449F">
      <w:pPr>
        <w:numPr>
          <w:ilvl w:val="0"/>
          <w:numId w:val="8"/>
        </w:numPr>
        <w:spacing w:after="200" w:line="360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t xml:space="preserve">Biometrics (fingerprint) – </w:t>
      </w:r>
      <w:r w:rsidRPr="00E1449F">
        <w:rPr>
          <w:u w:val="single"/>
        </w:rPr>
        <w:t>optional</w:t>
      </w:r>
      <w:r w:rsidRPr="00E1449F">
        <w:t>.</w:t>
      </w:r>
    </w:p>
    <w:p w14:paraId="6C5C908F" w14:textId="29DA4CC7" w:rsidR="00FB443E" w:rsidRPr="00E1449F" w:rsidRDefault="00FB443E" w:rsidP="00E144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Procesor</w:t>
      </w:r>
    </w:p>
    <w:p w14:paraId="7ECA9AAC" w14:textId="1AF23B84" w:rsidR="00FB443E" w:rsidRPr="00E1449F" w:rsidRDefault="00FB443E" w:rsidP="00E1449F">
      <w:pPr>
        <w:numPr>
          <w:ilvl w:val="0"/>
          <w:numId w:val="9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Intel Core: i</w:t>
      </w:r>
      <w:r w:rsidR="00112640" w:rsidRPr="00E1449F">
        <w:rPr>
          <w:rFonts w:eastAsia="Calibri"/>
          <w:lang w:val="ro-RO" w:eastAsia="ro-RO"/>
        </w:rPr>
        <w:t>7</w:t>
      </w:r>
      <w:r w:rsidRPr="00E1449F">
        <w:rPr>
          <w:rFonts w:eastAsia="Calibri"/>
          <w:lang w:val="ro-RO" w:eastAsia="ro-RO"/>
        </w:rPr>
        <w:t xml:space="preserve"> sau </w:t>
      </w:r>
      <w:r w:rsidR="002D10BD" w:rsidRPr="00E1449F">
        <w:rPr>
          <w:rFonts w:eastAsia="Calibri"/>
          <w:lang w:val="ro-RO" w:eastAsia="ro-RO"/>
        </w:rPr>
        <w:t>de generații următoare</w:t>
      </w:r>
      <w:r w:rsidR="00112640" w:rsidRPr="00E1449F">
        <w:rPr>
          <w:rFonts w:eastAsia="Calibri"/>
          <w:lang w:val="ro-RO" w:eastAsia="ro-RO"/>
        </w:rPr>
        <w:t>.</w:t>
      </w:r>
    </w:p>
    <w:p w14:paraId="6B73FEE3" w14:textId="3B104E72" w:rsidR="00FB443E" w:rsidRPr="00E1449F" w:rsidRDefault="00FB443E" w:rsidP="00E1449F">
      <w:pPr>
        <w:numPr>
          <w:ilvl w:val="0"/>
          <w:numId w:val="9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Hard Disk: SSD 500GB</w:t>
      </w:r>
      <w:r w:rsidR="00112640" w:rsidRPr="00E1449F">
        <w:rPr>
          <w:rFonts w:eastAsia="Calibri"/>
          <w:lang w:val="ro-RO" w:eastAsia="ro-RO"/>
        </w:rPr>
        <w:t>.</w:t>
      </w:r>
    </w:p>
    <w:p w14:paraId="2D08A3DE" w14:textId="376E2890" w:rsidR="00FB443E" w:rsidRPr="00E1449F" w:rsidRDefault="00FB443E" w:rsidP="00E1449F">
      <w:pPr>
        <w:numPr>
          <w:ilvl w:val="0"/>
          <w:numId w:val="9"/>
        </w:numPr>
        <w:spacing w:after="200" w:line="360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RAM: 16GB</w:t>
      </w:r>
    </w:p>
    <w:p w14:paraId="30978933" w14:textId="77777777" w:rsidR="00FB443E" w:rsidRPr="00E1449F" w:rsidRDefault="00FB443E" w:rsidP="00E144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Software general</w:t>
      </w:r>
    </w:p>
    <w:p w14:paraId="44C87E03" w14:textId="0A18AC56" w:rsidR="00FB443E" w:rsidRPr="00E1449F" w:rsidRDefault="00FB443E">
      <w:pPr>
        <w:numPr>
          <w:ilvl w:val="0"/>
          <w:numId w:val="1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Sistemul de operare: Windows10</w:t>
      </w:r>
      <w:r w:rsidR="00AE5FB7" w:rsidRPr="00E1449F">
        <w:rPr>
          <w:rFonts w:eastAsia="Calibri"/>
          <w:lang w:val="ro-RO" w:eastAsia="ro-RO"/>
        </w:rPr>
        <w:t xml:space="preserve"> sau Windows</w:t>
      </w:r>
      <w:r w:rsidRPr="00E1449F">
        <w:rPr>
          <w:rFonts w:eastAsia="Calibri"/>
          <w:lang w:val="ro-RO" w:eastAsia="ro-RO"/>
        </w:rPr>
        <w:t xml:space="preserve">11 </w:t>
      </w:r>
      <w:r w:rsidRPr="00E1449F">
        <w:rPr>
          <w:rFonts w:eastAsia="Calibri"/>
          <w:lang w:val="en-US" w:eastAsia="ro-RO"/>
        </w:rPr>
        <w:t>Long Term version.</w:t>
      </w:r>
    </w:p>
    <w:p w14:paraId="3AA61F33" w14:textId="07D39747" w:rsidR="009A1C83" w:rsidRPr="00E1449F" w:rsidRDefault="009A1C83">
      <w:pPr>
        <w:numPr>
          <w:ilvl w:val="0"/>
          <w:numId w:val="1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MD" w:eastAsia="ro-RO"/>
        </w:rPr>
        <w:t xml:space="preserve">Protocolul </w:t>
      </w:r>
      <w:r w:rsidRPr="00E1449F">
        <w:rPr>
          <w:rFonts w:eastAsia="Calibri"/>
          <w:lang w:val="en-US" w:eastAsia="ro-RO"/>
        </w:rPr>
        <w:t>NDC.</w:t>
      </w:r>
    </w:p>
    <w:p w14:paraId="1DDC5FD9" w14:textId="2FC1D5C6" w:rsidR="009A1C83" w:rsidRPr="00E1449F" w:rsidRDefault="009A1C83" w:rsidP="00E1449F">
      <w:pPr>
        <w:numPr>
          <w:ilvl w:val="0"/>
          <w:numId w:val="1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MD" w:eastAsia="ro-RO"/>
        </w:rPr>
        <w:t>Protocolul de comunicare</w:t>
      </w:r>
      <w:r w:rsidRPr="00E1449F">
        <w:rPr>
          <w:rFonts w:eastAsia="Calibri"/>
          <w:lang w:val="en-US" w:eastAsia="ro-RO"/>
        </w:rPr>
        <w:t xml:space="preserve"> cu host TCP/IP.</w:t>
      </w:r>
    </w:p>
    <w:p w14:paraId="44C26517" w14:textId="43AC26F1" w:rsidR="00A62E6C" w:rsidRPr="00E1449F" w:rsidRDefault="00A62E6C" w:rsidP="008B0479">
      <w:pPr>
        <w:numPr>
          <w:ilvl w:val="0"/>
          <w:numId w:val="11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t>Indica</w:t>
      </w:r>
      <w:r w:rsidRPr="00E1449F">
        <w:rPr>
          <w:lang w:val="ro-MD"/>
        </w:rPr>
        <w:t xml:space="preserve">ți setul de componente din </w:t>
      </w:r>
      <w:r w:rsidR="00FB443E" w:rsidRPr="00E1449F">
        <w:rPr>
          <w:lang w:val="ro-MD"/>
        </w:rPr>
        <w:t>Platform</w:t>
      </w:r>
      <w:r w:rsidRPr="00E1449F">
        <w:rPr>
          <w:lang w:val="ro-MD"/>
        </w:rPr>
        <w:t>a de aplicații funcționale</w:t>
      </w:r>
      <w:r w:rsidR="004424F3" w:rsidRPr="00E1449F">
        <w:t>.</w:t>
      </w:r>
    </w:p>
    <w:p w14:paraId="2EB91875" w14:textId="3E6A0478" w:rsidR="004424F3" w:rsidRPr="00E1449F" w:rsidRDefault="004424F3" w:rsidP="008B0479">
      <w:pPr>
        <w:numPr>
          <w:ilvl w:val="0"/>
          <w:numId w:val="11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lang w:val="ro-MD"/>
        </w:rPr>
        <w:t>Oferiți LOA.</w:t>
      </w:r>
    </w:p>
    <w:p w14:paraId="0CBEC38B" w14:textId="2F814A4D" w:rsidR="00FB443E" w:rsidRPr="00E1449F" w:rsidRDefault="00FB443E" w:rsidP="00E1449F">
      <w:pPr>
        <w:numPr>
          <w:ilvl w:val="0"/>
          <w:numId w:val="11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t>McAfee Security Software (Solid Core) Compliant</w:t>
      </w:r>
      <w:r w:rsidR="007E53FC" w:rsidRPr="00E1449F">
        <w:t>.</w:t>
      </w:r>
    </w:p>
    <w:p w14:paraId="6FE88D10" w14:textId="293C0E83" w:rsidR="007E53FC" w:rsidRPr="00E1449F" w:rsidRDefault="00DA3417" w:rsidP="00E1449F">
      <w:pPr>
        <w:numPr>
          <w:ilvl w:val="0"/>
          <w:numId w:val="11"/>
        </w:numPr>
        <w:spacing w:after="200" w:line="360" w:lineRule="auto"/>
        <w:ind w:left="1080"/>
        <w:contextualSpacing/>
        <w:jc w:val="both"/>
        <w:rPr>
          <w:rFonts w:eastAsia="Calibri"/>
          <w:lang w:val="ro-MD" w:eastAsia="ro-RO"/>
        </w:rPr>
      </w:pPr>
      <w:r w:rsidRPr="00E1449F">
        <w:rPr>
          <w:lang w:val="ro-MD"/>
        </w:rPr>
        <w:t xml:space="preserve">Indicați </w:t>
      </w:r>
      <w:r w:rsidR="007E53FC" w:rsidRPr="00E1449F">
        <w:rPr>
          <w:lang w:val="ro-MD"/>
        </w:rPr>
        <w:t>Aplicația de management de la distanță</w:t>
      </w:r>
      <w:r w:rsidR="00062D75" w:rsidRPr="00E1449F">
        <w:rPr>
          <w:lang w:val="ro-MD"/>
        </w:rPr>
        <w:t xml:space="preserve"> (TMS)</w:t>
      </w:r>
      <w:r w:rsidR="00FE2D85" w:rsidRPr="00E1449F">
        <w:rPr>
          <w:lang w:val="ro-MD"/>
        </w:rPr>
        <w:t>.</w:t>
      </w:r>
    </w:p>
    <w:p w14:paraId="20123D2E" w14:textId="306CB28C" w:rsidR="00B36094" w:rsidRPr="00E1449F" w:rsidRDefault="00B36094" w:rsidP="00E1449F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Soluți</w:t>
      </w:r>
      <w:r w:rsidR="00CB191B" w:rsidRPr="00E1449F">
        <w:rPr>
          <w:rFonts w:eastAsia="Calibri"/>
          <w:u w:val="single"/>
          <w:lang w:val="ro-RO" w:eastAsia="ro-RO"/>
        </w:rPr>
        <w:t>a</w:t>
      </w:r>
      <w:r w:rsidRPr="00E1449F">
        <w:rPr>
          <w:rFonts w:eastAsia="Calibri"/>
          <w:u w:val="single"/>
          <w:lang w:val="ro-RO" w:eastAsia="ro-RO"/>
        </w:rPr>
        <w:t xml:space="preserve"> foto/video monitorizare</w:t>
      </w:r>
      <w:r w:rsidRPr="00E1449F">
        <w:rPr>
          <w:rFonts w:eastAsia="Calibri"/>
          <w:lang w:val="ro-RO" w:eastAsia="ro-RO"/>
        </w:rPr>
        <w:t>:</w:t>
      </w:r>
    </w:p>
    <w:p w14:paraId="76C1BE43" w14:textId="21F17F74" w:rsidR="00B36094" w:rsidRPr="00E1449F" w:rsidRDefault="00B36094" w:rsidP="00E1449F">
      <w:pPr>
        <w:pStyle w:val="ListParagraph"/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2 camere</w:t>
      </w:r>
      <w:r w:rsidR="007E53FC" w:rsidRPr="00E1449F">
        <w:rPr>
          <w:rFonts w:eastAsia="Calibri"/>
          <w:lang w:val="ro-RO" w:eastAsia="ro-RO"/>
        </w:rPr>
        <w:t>: Portrait</w:t>
      </w:r>
      <w:r w:rsidR="007E53FC" w:rsidRPr="00E1449F">
        <w:rPr>
          <w:rFonts w:eastAsia="Calibri"/>
          <w:lang w:val="en-US" w:eastAsia="ro-RO"/>
        </w:rPr>
        <w:t>, Cash Slot.</w:t>
      </w:r>
    </w:p>
    <w:p w14:paraId="01AD0528" w14:textId="7A8424B2" w:rsidR="00B36094" w:rsidRPr="00E1449F" w:rsidRDefault="007E53FC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Înregistrare</w:t>
      </w:r>
      <w:r w:rsidR="00112640" w:rsidRPr="00E1449F">
        <w:rPr>
          <w:rFonts w:eastAsia="Calibri"/>
          <w:lang w:val="ro-RO" w:eastAsia="ro-RO"/>
        </w:rPr>
        <w:t>a</w:t>
      </w:r>
      <w:r w:rsidRPr="00E1449F">
        <w:rPr>
          <w:rFonts w:eastAsia="Calibri"/>
          <w:lang w:val="ro-RO" w:eastAsia="ro-RO"/>
        </w:rPr>
        <w:t xml:space="preserve"> </w:t>
      </w:r>
      <w:r w:rsidR="00B36094" w:rsidRPr="00E1449F">
        <w:rPr>
          <w:rFonts w:eastAsia="Calibri"/>
          <w:lang w:val="ro-RO" w:eastAsia="ro-RO"/>
        </w:rPr>
        <w:t xml:space="preserve">foto/video </w:t>
      </w:r>
      <w:r w:rsidR="00C4655F" w:rsidRPr="00E1449F">
        <w:rPr>
          <w:rFonts w:eastAsia="Calibri"/>
          <w:lang w:val="ro-RO" w:eastAsia="ro-RO"/>
        </w:rPr>
        <w:t xml:space="preserve">colorate </w:t>
      </w:r>
      <w:r w:rsidR="00B36094" w:rsidRPr="00E1449F">
        <w:rPr>
          <w:rFonts w:eastAsia="Calibri"/>
          <w:lang w:val="ro-RO" w:eastAsia="ro-RO"/>
        </w:rPr>
        <w:t>în funcție de evenimente</w:t>
      </w:r>
      <w:r w:rsidRPr="00E1449F">
        <w:rPr>
          <w:rFonts w:eastAsia="Calibri"/>
          <w:lang w:val="ro-RO" w:eastAsia="ro-RO"/>
        </w:rPr>
        <w:t>.</w:t>
      </w:r>
    </w:p>
    <w:p w14:paraId="645E0F5E" w14:textId="72BE2008" w:rsidR="009A1C83" w:rsidRPr="00E1449F" w:rsidRDefault="00CC0648" w:rsidP="00E1449F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Afișarea pe foto/video parametrilor obligatorii de cel puțin: Terminal ID, data și ora, card PAN mascat, evenimentele din extrasul bancomatului.</w:t>
      </w:r>
    </w:p>
    <w:p w14:paraId="65AB89E6" w14:textId="250D89C8" w:rsidR="00B36094" w:rsidRPr="00E1449F" w:rsidRDefault="00DA3417" w:rsidP="00E1449F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Aplicația agent</w:t>
      </w:r>
      <w:r w:rsidR="00112640" w:rsidRPr="00E1449F">
        <w:rPr>
          <w:rFonts w:eastAsia="Calibri"/>
          <w:lang w:val="ro-RO" w:eastAsia="ro-RO"/>
        </w:rPr>
        <w:t xml:space="preserve"> compatibil</w:t>
      </w:r>
      <w:r w:rsidRPr="00E1449F">
        <w:rPr>
          <w:rFonts w:eastAsia="Calibri"/>
          <w:lang w:val="ro-RO" w:eastAsia="ro-RO"/>
        </w:rPr>
        <w:t>ă</w:t>
      </w:r>
      <w:r w:rsidR="00112640" w:rsidRPr="00E1449F">
        <w:rPr>
          <w:rFonts w:eastAsia="Calibri"/>
          <w:lang w:val="ro-RO" w:eastAsia="ro-RO"/>
        </w:rPr>
        <w:t xml:space="preserve"> cu</w:t>
      </w:r>
      <w:r w:rsidR="00B36094" w:rsidRPr="00E1449F">
        <w:rPr>
          <w:rFonts w:eastAsia="Calibri"/>
          <w:lang w:val="ro-RO" w:eastAsia="ro-RO"/>
        </w:rPr>
        <w:t xml:space="preserve"> </w:t>
      </w:r>
      <w:r w:rsidR="00112640" w:rsidRPr="00E1449F">
        <w:rPr>
          <w:rFonts w:eastAsia="Calibri"/>
          <w:lang w:val="ro-RO" w:eastAsia="ro-RO"/>
        </w:rPr>
        <w:t xml:space="preserve">sistemul </w:t>
      </w:r>
      <w:r w:rsidR="00B36094" w:rsidRPr="00E1449F">
        <w:rPr>
          <w:rFonts w:eastAsia="Calibri"/>
          <w:lang w:val="ro-RO" w:eastAsia="ro-RO"/>
        </w:rPr>
        <w:t xml:space="preserve">centralizat </w:t>
      </w:r>
      <w:proofErr w:type="spellStart"/>
      <w:r w:rsidR="007E53FC" w:rsidRPr="00E1449F">
        <w:rPr>
          <w:rFonts w:eastAsia="Calibri"/>
          <w:lang w:val="ro-RO" w:eastAsia="ro-RO"/>
        </w:rPr>
        <w:t>ATMeye.iQ</w:t>
      </w:r>
      <w:proofErr w:type="spellEnd"/>
      <w:r w:rsidR="007E53FC" w:rsidRPr="00E1449F">
        <w:rPr>
          <w:rFonts w:eastAsia="Calibri"/>
          <w:lang w:val="ro-RO" w:eastAsia="ro-RO"/>
        </w:rPr>
        <w:t>.</w:t>
      </w:r>
    </w:p>
    <w:p w14:paraId="00D62982" w14:textId="136B8045" w:rsidR="00B36094" w:rsidRPr="00E1449F" w:rsidRDefault="00112640" w:rsidP="00E1449F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Fu</w:t>
      </w:r>
      <w:r w:rsidR="00B36094" w:rsidRPr="00E1449F">
        <w:rPr>
          <w:rFonts w:eastAsia="Calibri"/>
          <w:lang w:val="ro-RO" w:eastAsia="ro-RO"/>
        </w:rPr>
        <w:t xml:space="preserve">ncția </w:t>
      </w:r>
      <w:r w:rsidR="007E53FC" w:rsidRPr="00E1449F">
        <w:rPr>
          <w:rFonts w:eastAsia="Calibri"/>
          <w:lang w:val="ro-RO" w:eastAsia="ro-RO"/>
        </w:rPr>
        <w:t>Pre Record</w:t>
      </w:r>
      <w:r w:rsidR="00CC0648" w:rsidRPr="00E1449F">
        <w:rPr>
          <w:rFonts w:eastAsia="Calibri"/>
          <w:lang w:val="ro-RO" w:eastAsia="ro-RO"/>
        </w:rPr>
        <w:t xml:space="preserve">, </w:t>
      </w:r>
      <w:r w:rsidR="00CC0648" w:rsidRPr="00E1449F">
        <w:rPr>
          <w:rFonts w:eastAsia="Calibri"/>
          <w:lang w:val="en-US" w:eastAsia="ro-RO"/>
        </w:rPr>
        <w:t>Motion detection.</w:t>
      </w:r>
    </w:p>
    <w:p w14:paraId="33030864" w14:textId="3E25985F" w:rsidR="00B36094" w:rsidRPr="00E1449F" w:rsidRDefault="00112640" w:rsidP="00E1449F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P</w:t>
      </w:r>
      <w:r w:rsidR="00B36094" w:rsidRPr="00E1449F">
        <w:rPr>
          <w:rFonts w:eastAsia="Calibri"/>
          <w:lang w:val="ro-RO" w:eastAsia="ro-RO"/>
        </w:rPr>
        <w:t>osibilitatea de a conecta senzori suplimentari</w:t>
      </w:r>
      <w:r w:rsidRPr="00E1449F">
        <w:rPr>
          <w:rFonts w:eastAsia="Calibri"/>
          <w:lang w:val="ro-RO" w:eastAsia="ro-RO"/>
        </w:rPr>
        <w:t>.</w:t>
      </w:r>
    </w:p>
    <w:p w14:paraId="6A17CE4B" w14:textId="0A757B33" w:rsidR="00AE5FB7" w:rsidRPr="00E1449F" w:rsidRDefault="00AE5FB7" w:rsidP="00E1449F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Soluți</w:t>
      </w:r>
      <w:r w:rsidR="00CB191B" w:rsidRPr="00E1449F">
        <w:rPr>
          <w:rFonts w:eastAsia="Calibri"/>
          <w:u w:val="single"/>
          <w:lang w:val="ro-RO" w:eastAsia="ro-RO"/>
        </w:rPr>
        <w:t>a</w:t>
      </w:r>
      <w:r w:rsidRPr="00E1449F">
        <w:rPr>
          <w:rFonts w:eastAsia="Calibri"/>
          <w:u w:val="single"/>
          <w:lang w:val="ro-RO" w:eastAsia="ro-RO"/>
        </w:rPr>
        <w:t xml:space="preserve"> Audio</w:t>
      </w:r>
    </w:p>
    <w:p w14:paraId="3D459AE2" w14:textId="1E249CE7" w:rsidR="00AE5FB7" w:rsidRPr="00E1449F" w:rsidRDefault="00AE5FB7" w:rsidP="00E1449F">
      <w:pPr>
        <w:numPr>
          <w:ilvl w:val="0"/>
          <w:numId w:val="13"/>
        </w:numPr>
        <w:spacing w:after="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t>Headphone jack</w:t>
      </w:r>
      <w:r w:rsidR="00FE2D85" w:rsidRPr="00E1449F">
        <w:rPr>
          <w:rFonts w:eastAsia="Calibri"/>
          <w:lang w:val="ro-RO" w:eastAsia="ro-RO"/>
        </w:rPr>
        <w:t>.</w:t>
      </w:r>
    </w:p>
    <w:p w14:paraId="77F772FB" w14:textId="0D8D33CB" w:rsidR="00B36094" w:rsidRPr="00E1449F" w:rsidRDefault="00AE5FB7" w:rsidP="00E1449F">
      <w:pPr>
        <w:numPr>
          <w:ilvl w:val="0"/>
          <w:numId w:val="13"/>
        </w:numPr>
        <w:spacing w:after="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Volume Control</w:t>
      </w:r>
      <w:r w:rsidR="00B36094" w:rsidRPr="00E1449F">
        <w:rPr>
          <w:rFonts w:eastAsia="Calibri"/>
          <w:lang w:val="ro-RO" w:eastAsia="ro-RO"/>
        </w:rPr>
        <w:t>.</w:t>
      </w:r>
    </w:p>
    <w:p w14:paraId="13FA309D" w14:textId="18C966CE" w:rsidR="00AE5FB7" w:rsidRPr="00E1449F" w:rsidRDefault="00AE5FB7" w:rsidP="00E1449F">
      <w:pPr>
        <w:numPr>
          <w:ilvl w:val="0"/>
          <w:numId w:val="13"/>
        </w:numPr>
        <w:spacing w:after="0" w:line="360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Soluție </w:t>
      </w:r>
      <w:r w:rsidR="00BA2BF0" w:rsidRPr="00E1449F">
        <w:rPr>
          <w:rFonts w:eastAsia="Calibri"/>
          <w:lang w:val="ro-RO" w:eastAsia="ro-RO"/>
        </w:rPr>
        <w:t xml:space="preserve">Software </w:t>
      </w:r>
      <w:r w:rsidRPr="00E1449F">
        <w:rPr>
          <w:rFonts w:eastAsia="Calibri"/>
          <w:lang w:val="ro-RO" w:eastAsia="ro-RO"/>
        </w:rPr>
        <w:t>pentru scenariul de deservire persoanelor cu dizabilități vizuale.</w:t>
      </w:r>
    </w:p>
    <w:p w14:paraId="1BDDBA14" w14:textId="2F1D110F" w:rsidR="00253D03" w:rsidRPr="00E1449F" w:rsidRDefault="00253D03" w:rsidP="00E144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lastRenderedPageBreak/>
        <w:t>Soluți</w:t>
      </w:r>
      <w:r w:rsidR="00CB191B" w:rsidRPr="00E1449F">
        <w:rPr>
          <w:rFonts w:eastAsia="Calibri"/>
          <w:u w:val="single"/>
          <w:lang w:val="ro-RO" w:eastAsia="ro-RO"/>
        </w:rPr>
        <w:t>a</w:t>
      </w:r>
      <w:r w:rsidRPr="00E1449F">
        <w:rPr>
          <w:rFonts w:eastAsia="Calibri"/>
          <w:u w:val="single"/>
          <w:lang w:val="ro-RO" w:eastAsia="ro-RO"/>
        </w:rPr>
        <w:t xml:space="preserve"> de schimb valutar – opțional</w:t>
      </w:r>
    </w:p>
    <w:p w14:paraId="6F5E5EB4" w14:textId="7DA4087B" w:rsidR="00CB191B" w:rsidRPr="00E1449F" w:rsidRDefault="00DA3417" w:rsidP="00E1449F">
      <w:pPr>
        <w:numPr>
          <w:ilvl w:val="0"/>
          <w:numId w:val="1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condiții pentru i</w:t>
      </w:r>
      <w:r w:rsidR="00253D03" w:rsidRPr="00E1449F">
        <w:rPr>
          <w:rFonts w:eastAsia="Calibri"/>
          <w:lang w:val="ro-RO" w:eastAsia="ro-RO"/>
        </w:rPr>
        <w:t>ntegrarea</w:t>
      </w:r>
      <w:r w:rsidR="00253D03" w:rsidRPr="00E1449F">
        <w:rPr>
          <w:rFonts w:eastAsia="Calibri"/>
          <w:lang w:val="en-US" w:eastAsia="ro-RO"/>
        </w:rPr>
        <w:t xml:space="preserve"> </w:t>
      </w:r>
      <w:r w:rsidR="00253D03" w:rsidRPr="00E1449F">
        <w:rPr>
          <w:rFonts w:eastAsia="Calibri"/>
          <w:lang w:val="ro-MD" w:eastAsia="ro-RO"/>
        </w:rPr>
        <w:t>pro</w:t>
      </w:r>
      <w:r w:rsidR="00CB191B" w:rsidRPr="00E1449F">
        <w:rPr>
          <w:rFonts w:eastAsia="Calibri"/>
          <w:lang w:val="ro-MD" w:eastAsia="ro-RO"/>
        </w:rPr>
        <w:t>du</w:t>
      </w:r>
      <w:r w:rsidR="00253D03" w:rsidRPr="00E1449F">
        <w:rPr>
          <w:rFonts w:eastAsia="Calibri"/>
          <w:lang w:val="ro-MD" w:eastAsia="ro-RO"/>
        </w:rPr>
        <w:t>sului</w:t>
      </w:r>
      <w:r w:rsidR="00253D03" w:rsidRPr="00E1449F">
        <w:rPr>
          <w:rFonts w:eastAsia="Calibri"/>
          <w:lang w:val="en-US" w:eastAsia="ro-RO"/>
        </w:rPr>
        <w:t xml:space="preserve"> </w:t>
      </w:r>
      <w:r w:rsidR="00CB191B" w:rsidRPr="00E1449F">
        <w:rPr>
          <w:rFonts w:eastAsia="Calibri"/>
          <w:lang w:val="en-US" w:eastAsia="ro-RO"/>
        </w:rPr>
        <w:t xml:space="preserve">cu software operational al </w:t>
      </w:r>
      <w:r w:rsidR="00CB191B" w:rsidRPr="00E1449F">
        <w:rPr>
          <w:rFonts w:eastAsia="Calibri"/>
          <w:lang w:val="ro-MD" w:eastAsia="ro-RO"/>
        </w:rPr>
        <w:t>băncii</w:t>
      </w:r>
      <w:r w:rsidR="00CB191B" w:rsidRPr="00E1449F">
        <w:rPr>
          <w:rFonts w:eastAsia="Calibri"/>
          <w:lang w:val="en-US" w:eastAsia="ro-RO"/>
        </w:rPr>
        <w:t>.</w:t>
      </w:r>
    </w:p>
    <w:p w14:paraId="23885016" w14:textId="280339A5" w:rsidR="00253D03" w:rsidRPr="00E1449F" w:rsidRDefault="00DA3417" w:rsidP="00E1449F">
      <w:pPr>
        <w:numPr>
          <w:ilvl w:val="0"/>
          <w:numId w:val="15"/>
        </w:numPr>
        <w:spacing w:after="200" w:line="360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Indicați condiții pentru </w:t>
      </w:r>
      <w:r w:rsidR="00CB191B" w:rsidRPr="00E1449F">
        <w:rPr>
          <w:rFonts w:eastAsia="Calibri"/>
          <w:lang w:val="ro-MD" w:eastAsia="ro-RO"/>
        </w:rPr>
        <w:t>Mentenanța</w:t>
      </w:r>
      <w:r w:rsidR="00CB191B" w:rsidRPr="00E1449F">
        <w:rPr>
          <w:rFonts w:eastAsia="Calibri"/>
          <w:lang w:val="en-US" w:eastAsia="ro-RO"/>
        </w:rPr>
        <w:t xml:space="preserve"> Software.</w:t>
      </w:r>
    </w:p>
    <w:p w14:paraId="3CB613BA" w14:textId="5DA10611" w:rsidR="00CB191B" w:rsidRPr="00E1449F" w:rsidRDefault="00DE4530" w:rsidP="00E144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C</w:t>
      </w:r>
      <w:r w:rsidR="00CB191B" w:rsidRPr="00E1449F">
        <w:rPr>
          <w:rFonts w:eastAsia="Calibri"/>
          <w:u w:val="single"/>
          <w:lang w:val="ro-RO" w:eastAsia="ro-RO"/>
        </w:rPr>
        <w:t xml:space="preserve">erințe </w:t>
      </w:r>
      <w:r w:rsidR="000544BF" w:rsidRPr="00E1449F">
        <w:rPr>
          <w:rFonts w:eastAsia="Calibri"/>
          <w:u w:val="single"/>
          <w:lang w:val="ro-MD" w:eastAsia="ro-RO"/>
        </w:rPr>
        <w:t>de eficiență energetică</w:t>
      </w:r>
    </w:p>
    <w:p w14:paraId="6B8A71F4" w14:textId="7C291310" w:rsidR="00B36094" w:rsidRPr="00E1449F" w:rsidRDefault="00DE4530" w:rsidP="00E1449F">
      <w:pPr>
        <w:numPr>
          <w:ilvl w:val="0"/>
          <w:numId w:val="1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Consumul de energie electrică este de dorit să corespundă standardelor internaționale sau europene de eficiență energetică (de exemplu: „Energy Star”, EU Energy </w:t>
      </w:r>
      <w:proofErr w:type="spellStart"/>
      <w:r w:rsidRPr="00E1449F">
        <w:rPr>
          <w:rFonts w:eastAsia="Calibri"/>
          <w:lang w:val="ro-RO" w:eastAsia="ro-RO"/>
        </w:rPr>
        <w:t>Label</w:t>
      </w:r>
      <w:proofErr w:type="spellEnd"/>
      <w:r w:rsidRPr="00E1449F">
        <w:rPr>
          <w:rFonts w:eastAsia="Calibri"/>
          <w:lang w:val="ro-RO" w:eastAsia="ro-RO"/>
        </w:rPr>
        <w:t xml:space="preserve">, </w:t>
      </w:r>
      <w:proofErr w:type="spellStart"/>
      <w:r w:rsidRPr="00E1449F">
        <w:rPr>
          <w:rFonts w:eastAsia="Calibri"/>
          <w:lang w:val="ro-RO" w:eastAsia="ro-RO"/>
        </w:rPr>
        <w:t>EcoDesign</w:t>
      </w:r>
      <w:proofErr w:type="spellEnd"/>
      <w:r w:rsidRPr="00E1449F">
        <w:rPr>
          <w:rFonts w:eastAsia="Calibri"/>
          <w:lang w:val="ro-RO" w:eastAsia="ro-RO"/>
        </w:rPr>
        <w:t xml:space="preserve"> Directive sau standard intern al producătorului etc.) sau să utilizeze tehnologii și componente cu consum redus de energie electrică.</w:t>
      </w:r>
    </w:p>
    <w:p w14:paraId="5CAB250E" w14:textId="363FF134" w:rsidR="00540BDC" w:rsidRPr="00E1449F" w:rsidRDefault="00540BDC" w:rsidP="00E1449F">
      <w:pPr>
        <w:numPr>
          <w:ilvl w:val="0"/>
          <w:numId w:val="15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De prezentat datele de consum al energiei electrice in diferite regimuri de funcționare a</w:t>
      </w:r>
      <w:r w:rsidR="00612E7C" w:rsidRPr="00E1449F">
        <w:rPr>
          <w:rFonts w:eastAsia="Calibri"/>
          <w:lang w:val="ro-RO" w:eastAsia="ro-RO"/>
        </w:rPr>
        <w:t>le</w:t>
      </w:r>
      <w:r w:rsidRPr="00E1449F">
        <w:rPr>
          <w:rFonts w:eastAsia="Calibri"/>
          <w:lang w:val="ro-RO" w:eastAsia="ro-RO"/>
        </w:rPr>
        <w:t xml:space="preserve"> ATM-ului, de exemplu</w:t>
      </w:r>
      <w:r w:rsidR="00612E7C" w:rsidRPr="00E1449F">
        <w:rPr>
          <w:rFonts w:eastAsia="Calibri"/>
          <w:lang w:val="en-US" w:eastAsia="ro-RO"/>
        </w:rPr>
        <w:t>:</w:t>
      </w:r>
    </w:p>
    <w:p w14:paraId="1A72D766" w14:textId="35E51AA1" w:rsidR="003518DD" w:rsidRPr="00E1449F" w:rsidRDefault="00612E7C" w:rsidP="00E1449F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Regimul normal de funcționare</w:t>
      </w:r>
      <w:r w:rsidR="00FE2D85" w:rsidRPr="00E1449F">
        <w:rPr>
          <w:rFonts w:eastAsia="Calibri"/>
          <w:lang w:val="ro-RO" w:eastAsia="ro-RO"/>
        </w:rPr>
        <w:t>.</w:t>
      </w:r>
    </w:p>
    <w:p w14:paraId="59F098C1" w14:textId="313B74CC" w:rsidR="003518DD" w:rsidRPr="00E1449F" w:rsidRDefault="00612E7C" w:rsidP="00E1449F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Regimul de întreținere, </w:t>
      </w:r>
      <w:r w:rsidRPr="00E1449F">
        <w:rPr>
          <w:rFonts w:eastAsia="Calibri"/>
          <w:lang w:val="ro-MD" w:eastAsia="ro-RO"/>
        </w:rPr>
        <w:t>etc</w:t>
      </w:r>
      <w:r w:rsidRPr="00E1449F">
        <w:rPr>
          <w:rFonts w:eastAsia="Calibri"/>
          <w:lang w:val="ro-RO" w:eastAsia="ro-RO"/>
        </w:rPr>
        <w:t>.</w:t>
      </w:r>
    </w:p>
    <w:p w14:paraId="32F1B40D" w14:textId="50FC7593" w:rsidR="00612E7C" w:rsidRPr="00E1449F" w:rsidRDefault="00612E7C" w:rsidP="00E1449F">
      <w:pPr>
        <w:spacing w:after="0"/>
        <w:jc w:val="both"/>
        <w:rPr>
          <w:rFonts w:eastAsia="Calibri"/>
          <w:b/>
          <w:lang w:val="ro-RO" w:eastAsia="ro-RO"/>
        </w:rPr>
      </w:pPr>
    </w:p>
    <w:p w14:paraId="4752EB65" w14:textId="6C15CB6E" w:rsidR="00B36094" w:rsidRPr="00E1449F" w:rsidRDefault="007E20DB" w:rsidP="00E1449F">
      <w:pPr>
        <w:spacing w:after="200" w:line="276" w:lineRule="auto"/>
        <w:ind w:left="720"/>
        <w:contextualSpacing/>
        <w:jc w:val="both"/>
        <w:rPr>
          <w:rFonts w:eastAsia="Calibri"/>
          <w:b/>
          <w:lang w:val="ro-RO" w:eastAsia="ro-RO"/>
        </w:rPr>
      </w:pPr>
      <w:r w:rsidRPr="00E1449F">
        <w:rPr>
          <w:rFonts w:eastAsia="Calibri"/>
          <w:b/>
          <w:lang w:val="ro-RO" w:eastAsia="ro-RO"/>
        </w:rPr>
        <w:t>2.</w:t>
      </w:r>
      <w:r w:rsidR="00E1449F">
        <w:rPr>
          <w:rFonts w:eastAsia="Calibri"/>
          <w:b/>
          <w:lang w:val="ro-RO" w:eastAsia="ro-RO"/>
        </w:rPr>
        <w:t xml:space="preserve"> </w:t>
      </w:r>
      <w:r w:rsidR="00612E7C" w:rsidRPr="00E1449F">
        <w:rPr>
          <w:rFonts w:eastAsia="Calibri"/>
          <w:b/>
          <w:lang w:val="ro-RO" w:eastAsia="ro-RO"/>
        </w:rPr>
        <w:t>Cerințe privind s</w:t>
      </w:r>
      <w:r w:rsidR="00B36094" w:rsidRPr="00E1449F">
        <w:rPr>
          <w:rFonts w:eastAsia="Calibri"/>
          <w:b/>
          <w:lang w:val="ro-RO" w:eastAsia="ro-RO"/>
        </w:rPr>
        <w:t>ervicii</w:t>
      </w:r>
      <w:r w:rsidR="00E1449F">
        <w:rPr>
          <w:rFonts w:eastAsia="Calibri"/>
          <w:b/>
          <w:lang w:val="ro-RO" w:eastAsia="ro-RO"/>
        </w:rPr>
        <w:t>le</w:t>
      </w:r>
      <w:r w:rsidR="00B36094" w:rsidRPr="00E1449F">
        <w:rPr>
          <w:rFonts w:eastAsia="Calibri"/>
          <w:b/>
          <w:lang w:val="ro-RO" w:eastAsia="ro-RO"/>
        </w:rPr>
        <w:t xml:space="preserve"> de întreținere și mentenanța</w:t>
      </w:r>
      <w:r w:rsidRPr="00E1449F">
        <w:rPr>
          <w:rFonts w:eastAsia="Calibri"/>
          <w:b/>
          <w:lang w:val="ro-RO" w:eastAsia="ro-RO"/>
        </w:rPr>
        <w:t xml:space="preserve"> a ATM-lor</w:t>
      </w:r>
    </w:p>
    <w:p w14:paraId="5C06DCF1" w14:textId="77777777" w:rsidR="00EB6711" w:rsidRPr="00E1449F" w:rsidRDefault="00EB6711" w:rsidP="00E1449F">
      <w:pPr>
        <w:spacing w:after="200" w:line="276" w:lineRule="auto"/>
        <w:ind w:left="720"/>
        <w:contextualSpacing/>
        <w:jc w:val="both"/>
        <w:rPr>
          <w:rFonts w:eastAsia="Calibri"/>
          <w:b/>
          <w:lang w:val="ro-RO" w:eastAsia="ro-RO"/>
        </w:rPr>
      </w:pPr>
    </w:p>
    <w:p w14:paraId="07296E38" w14:textId="77777777" w:rsidR="00CB191B" w:rsidRPr="00E1449F" w:rsidRDefault="00CB191B" w:rsidP="00E1449F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Mentenanța de g</w:t>
      </w:r>
      <w:r w:rsidR="00B36094" w:rsidRPr="00E1449F">
        <w:rPr>
          <w:rFonts w:eastAsia="Calibri"/>
          <w:u w:val="single"/>
          <w:lang w:val="ro-RO" w:eastAsia="ro-RO"/>
        </w:rPr>
        <w:t>aranți</w:t>
      </w:r>
      <w:r w:rsidRPr="00E1449F">
        <w:rPr>
          <w:rFonts w:eastAsia="Calibri"/>
          <w:u w:val="single"/>
          <w:lang w:val="ro-RO" w:eastAsia="ro-RO"/>
        </w:rPr>
        <w:t>e</w:t>
      </w:r>
      <w:r w:rsidR="00B36094" w:rsidRPr="00E1449F">
        <w:rPr>
          <w:rFonts w:eastAsia="Calibri"/>
          <w:u w:val="single"/>
          <w:lang w:val="ro-RO" w:eastAsia="ro-RO"/>
        </w:rPr>
        <w:t xml:space="preserve"> </w:t>
      </w:r>
      <w:r w:rsidR="0069525A" w:rsidRPr="00E1449F">
        <w:rPr>
          <w:rFonts w:eastAsia="Calibri"/>
          <w:u w:val="single"/>
          <w:lang w:val="ro-RO" w:eastAsia="ro-RO"/>
        </w:rPr>
        <w:t>gratuita</w:t>
      </w:r>
      <w:r w:rsidR="00B36094" w:rsidRPr="00E1449F">
        <w:rPr>
          <w:rFonts w:eastAsia="Calibri"/>
          <w:u w:val="single"/>
          <w:lang w:val="ro-RO" w:eastAsia="ro-RO"/>
        </w:rPr>
        <w:t xml:space="preserve"> cu nivel SLA</w:t>
      </w:r>
    </w:p>
    <w:p w14:paraId="10D20FD8" w14:textId="35D2C847" w:rsidR="00BA2BF0" w:rsidRPr="00E1449F" w:rsidRDefault="00CB191B" w:rsidP="00E1449F">
      <w:pPr>
        <w:numPr>
          <w:ilvl w:val="0"/>
          <w:numId w:val="16"/>
        </w:numPr>
        <w:spacing w:after="200" w:line="276" w:lineRule="auto"/>
        <w:ind w:left="1080"/>
        <w:contextualSpacing/>
        <w:jc w:val="both"/>
        <w:rPr>
          <w:rFonts w:eastAsia="Calibri"/>
          <w:lang w:val="ro-MD" w:eastAsia="ro-RO"/>
        </w:rPr>
      </w:pPr>
      <w:r w:rsidRPr="00E1449F">
        <w:rPr>
          <w:rFonts w:eastAsia="Calibri"/>
          <w:lang w:val="ro-MD" w:eastAsia="ro-RO"/>
        </w:rPr>
        <w:t xml:space="preserve">Termenul </w:t>
      </w:r>
      <w:r w:rsidR="0069525A" w:rsidRPr="00E1449F">
        <w:rPr>
          <w:rFonts w:eastAsia="Calibri"/>
          <w:lang w:val="ro-MD" w:eastAsia="ro-RO"/>
        </w:rPr>
        <w:t>minim</w:t>
      </w:r>
      <w:r w:rsidRPr="00E1449F">
        <w:rPr>
          <w:rFonts w:eastAsia="Calibri"/>
          <w:lang w:val="ro-MD" w:eastAsia="ro-RO"/>
        </w:rPr>
        <w:t xml:space="preserve"> - </w:t>
      </w:r>
      <w:r w:rsidR="0069525A" w:rsidRPr="00E1449F">
        <w:rPr>
          <w:rFonts w:eastAsia="Calibri"/>
          <w:lang w:val="ro-MD" w:eastAsia="ro-RO"/>
        </w:rPr>
        <w:t>1 an</w:t>
      </w:r>
      <w:r w:rsidRPr="00E1449F">
        <w:rPr>
          <w:rFonts w:eastAsia="Calibri"/>
          <w:lang w:val="ro-MD" w:eastAsia="ro-RO"/>
        </w:rPr>
        <w:t xml:space="preserve"> din data instalării</w:t>
      </w:r>
      <w:r w:rsidR="00E85CE5" w:rsidRPr="00E1449F">
        <w:rPr>
          <w:rFonts w:eastAsia="Calibri"/>
          <w:lang w:val="ro-MD" w:eastAsia="ro-RO"/>
        </w:rPr>
        <w:t xml:space="preserve"> (punerii in funcție</w:t>
      </w:r>
      <w:r w:rsidR="00E85CE5" w:rsidRPr="00E1449F">
        <w:rPr>
          <w:rFonts w:eastAsia="Calibri"/>
          <w:lang w:val="en-US" w:eastAsia="ro-RO"/>
        </w:rPr>
        <w:t>)</w:t>
      </w:r>
      <w:r w:rsidR="0069525A" w:rsidRPr="00E1449F">
        <w:rPr>
          <w:rFonts w:eastAsia="Calibri"/>
          <w:lang w:val="ro-MD" w:eastAsia="ro-RO"/>
        </w:rPr>
        <w:t>.</w:t>
      </w:r>
    </w:p>
    <w:p w14:paraId="085259AC" w14:textId="77777777" w:rsidR="003518DD" w:rsidRPr="00E1449F" w:rsidRDefault="009A2B35" w:rsidP="003518DD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MD" w:eastAsia="ro-RO"/>
        </w:rPr>
        <w:t>Suport pentru adaptare echipamentului</w:t>
      </w:r>
      <w:r w:rsidR="00E85CE5" w:rsidRPr="00E1449F">
        <w:rPr>
          <w:rFonts w:eastAsia="Calibri"/>
          <w:lang w:val="ro-MD" w:eastAsia="ro-RO"/>
        </w:rPr>
        <w:t xml:space="preserve"> și scenariului.</w:t>
      </w:r>
    </w:p>
    <w:p w14:paraId="5CD5E89B" w14:textId="7F26A344" w:rsidR="003518DD" w:rsidRPr="00E1449F" w:rsidRDefault="003518DD" w:rsidP="003518DD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orarul prestării serviciilor.</w:t>
      </w:r>
    </w:p>
    <w:p w14:paraId="15496E5C" w14:textId="77777777" w:rsidR="003518DD" w:rsidRPr="00E1449F" w:rsidRDefault="003518DD" w:rsidP="003518DD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</w:t>
      </w:r>
      <w:r w:rsidRPr="00E1449F">
        <w:rPr>
          <w:rFonts w:eastAsia="Calibri"/>
          <w:lang w:val="ro-MD" w:eastAsia="ro-RO"/>
        </w:rPr>
        <w:t xml:space="preserve">ți </w:t>
      </w:r>
      <w:r w:rsidRPr="00E1449F">
        <w:rPr>
          <w:rFonts w:eastAsia="Calibri"/>
          <w:lang w:val="ro-RO" w:eastAsia="ro-RO"/>
        </w:rPr>
        <w:t>condițiile de mentenanță camerelor video.</w:t>
      </w:r>
    </w:p>
    <w:p w14:paraId="3D1B700D" w14:textId="77777777" w:rsidR="003518DD" w:rsidRPr="00E1449F" w:rsidRDefault="003518DD" w:rsidP="003518DD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</w:t>
      </w:r>
      <w:r w:rsidRPr="00E1449F">
        <w:rPr>
          <w:rFonts w:eastAsia="Calibri"/>
          <w:lang w:val="ro-MD" w:eastAsia="ro-RO"/>
        </w:rPr>
        <w:t xml:space="preserve">ți </w:t>
      </w:r>
      <w:r w:rsidRPr="00E1449F">
        <w:rPr>
          <w:rFonts w:eastAsia="Calibri"/>
          <w:lang w:val="ro-RO" w:eastAsia="ro-RO"/>
        </w:rPr>
        <w:t>condițiile de mentenanță casetelor pentru numerar.</w:t>
      </w:r>
    </w:p>
    <w:p w14:paraId="60A67824" w14:textId="77777777" w:rsidR="003518DD" w:rsidRPr="00E1449F" w:rsidRDefault="003518DD" w:rsidP="003518DD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serviciilor gratuite.</w:t>
      </w:r>
    </w:p>
    <w:p w14:paraId="6D5BD99D" w14:textId="77777777" w:rsidR="003518DD" w:rsidRPr="00E1449F" w:rsidRDefault="003518DD" w:rsidP="003518DD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serviciilor cu plată.</w:t>
      </w:r>
    </w:p>
    <w:p w14:paraId="77B84262" w14:textId="77777777" w:rsidR="003518DD" w:rsidRPr="00E1449F" w:rsidRDefault="003518DD" w:rsidP="003518DD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pieselor de schimb gratuit.</w:t>
      </w:r>
    </w:p>
    <w:p w14:paraId="40C62053" w14:textId="0C2CF2F7" w:rsidR="009A2B35" w:rsidRPr="00E1449F" w:rsidRDefault="003518DD" w:rsidP="00E1449F">
      <w:pPr>
        <w:numPr>
          <w:ilvl w:val="0"/>
          <w:numId w:val="16"/>
        </w:numPr>
        <w:spacing w:after="200" w:line="360" w:lineRule="auto"/>
        <w:ind w:left="1080"/>
        <w:contextualSpacing/>
        <w:jc w:val="both"/>
        <w:rPr>
          <w:rFonts w:eastAsia="Calibri"/>
          <w:lang w:val="ro-MD" w:eastAsia="ro-RO"/>
        </w:rPr>
      </w:pPr>
      <w:r w:rsidRPr="00E1449F">
        <w:rPr>
          <w:rFonts w:eastAsia="Calibri"/>
          <w:lang w:val="ro-RO" w:eastAsia="ro-RO"/>
        </w:rPr>
        <w:t>Indicați lista pieselor de schimb cu plată.</w:t>
      </w:r>
    </w:p>
    <w:p w14:paraId="54D0E428" w14:textId="0D9F9F7B" w:rsidR="0069525A" w:rsidRPr="00E1449F" w:rsidRDefault="0069525A" w:rsidP="00E1449F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Mentenanța Hardware</w:t>
      </w:r>
      <w:r w:rsidR="009A2B35" w:rsidRPr="00E1449F">
        <w:rPr>
          <w:rFonts w:eastAsia="Calibri"/>
          <w:u w:val="single"/>
          <w:lang w:val="ro-RO" w:eastAsia="ro-RO"/>
        </w:rPr>
        <w:t xml:space="preserve"> cu nivel SLA</w:t>
      </w:r>
      <w:r w:rsidRPr="00E1449F">
        <w:rPr>
          <w:rFonts w:eastAsia="Calibri"/>
          <w:lang w:val="ro-RO" w:eastAsia="ro-RO"/>
        </w:rPr>
        <w:t>:</w:t>
      </w:r>
    </w:p>
    <w:p w14:paraId="478D109A" w14:textId="77706E1A" w:rsidR="00BA2BF0" w:rsidRPr="00E1449F" w:rsidRDefault="00B36094" w:rsidP="00E1449F">
      <w:pPr>
        <w:numPr>
          <w:ilvl w:val="0"/>
          <w:numId w:val="14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Timpul de reacție</w:t>
      </w:r>
      <w:r w:rsidR="0069525A" w:rsidRPr="00E1449F">
        <w:rPr>
          <w:rFonts w:eastAsia="Calibri"/>
          <w:lang w:val="ro-RO" w:eastAsia="ro-RO"/>
        </w:rPr>
        <w:t>:</w:t>
      </w:r>
      <w:r w:rsidRPr="00E1449F">
        <w:rPr>
          <w:rFonts w:eastAsia="Calibri"/>
          <w:lang w:val="ro-RO" w:eastAsia="ro-RO"/>
        </w:rPr>
        <w:t xml:space="preserve"> </w:t>
      </w:r>
      <w:r w:rsidR="00BA2BF0" w:rsidRPr="00E1449F">
        <w:rPr>
          <w:rFonts w:eastAsia="Calibri"/>
          <w:lang w:val="ro-RO" w:eastAsia="ro-RO"/>
        </w:rPr>
        <w:t xml:space="preserve">2 ore lucrătoare </w:t>
      </w:r>
      <w:r w:rsidR="0069525A" w:rsidRPr="00E1449F">
        <w:rPr>
          <w:rFonts w:eastAsia="Calibri"/>
          <w:lang w:val="ro-RO" w:eastAsia="ro-RO"/>
        </w:rPr>
        <w:t xml:space="preserve">pentru </w:t>
      </w:r>
      <w:r w:rsidR="00BA2BF0" w:rsidRPr="00E1449F">
        <w:rPr>
          <w:rFonts w:eastAsia="Calibri"/>
          <w:lang w:val="ro-RO" w:eastAsia="ro-RO"/>
        </w:rPr>
        <w:t>Chișinău + timpul deplasării pentru alte localități.</w:t>
      </w:r>
    </w:p>
    <w:p w14:paraId="531D55C3" w14:textId="0F0E2A63" w:rsidR="00B36094" w:rsidRPr="00E1449F" w:rsidRDefault="00B36094" w:rsidP="00E1449F">
      <w:pPr>
        <w:numPr>
          <w:ilvl w:val="0"/>
          <w:numId w:val="14"/>
        </w:numPr>
        <w:spacing w:after="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Timpul de restabilire</w:t>
      </w:r>
      <w:r w:rsidR="0069525A" w:rsidRPr="00E1449F">
        <w:rPr>
          <w:rFonts w:eastAsia="Calibri"/>
          <w:lang w:val="ro-RO" w:eastAsia="ro-RO"/>
        </w:rPr>
        <w:t>:</w:t>
      </w:r>
      <w:r w:rsidRPr="00E1449F">
        <w:rPr>
          <w:rFonts w:eastAsia="Calibri"/>
          <w:lang w:val="ro-RO" w:eastAsia="ro-RO"/>
        </w:rPr>
        <w:t xml:space="preserve"> </w:t>
      </w:r>
      <w:r w:rsidR="0069525A" w:rsidRPr="00E1449F">
        <w:rPr>
          <w:lang w:val="ro-RO"/>
        </w:rPr>
        <w:t xml:space="preserve">4 ore lucrătoare pentru </w:t>
      </w:r>
      <w:r w:rsidR="0069525A" w:rsidRPr="00E1449F">
        <w:rPr>
          <w:rFonts w:eastAsia="Calibri"/>
          <w:lang w:val="ro-RO" w:eastAsia="ro-RO"/>
        </w:rPr>
        <w:t>Chișinău + timpul deplasării pentru alte localități</w:t>
      </w:r>
      <w:r w:rsidRPr="00E1449F">
        <w:rPr>
          <w:rFonts w:eastAsia="Calibri"/>
          <w:lang w:val="ro-RO" w:eastAsia="ro-RO"/>
        </w:rPr>
        <w:t>.</w:t>
      </w:r>
    </w:p>
    <w:p w14:paraId="33453377" w14:textId="7A7AE29F" w:rsidR="00062D75" w:rsidRPr="00E1449F" w:rsidRDefault="00062D75" w:rsidP="00062D75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bookmarkStart w:id="3" w:name="_Hlk187938142"/>
      <w:r w:rsidRPr="00E1449F">
        <w:rPr>
          <w:rFonts w:eastAsia="Calibri"/>
          <w:lang w:val="ro-RO" w:eastAsia="ro-RO"/>
        </w:rPr>
        <w:t>Mentenanța de profilaxie complexa – cel puțin 2 ori pe an.</w:t>
      </w:r>
    </w:p>
    <w:p w14:paraId="00D41A20" w14:textId="77777777" w:rsidR="00062D75" w:rsidRPr="00E1449F" w:rsidRDefault="00062D75" w:rsidP="00062D75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acțiunilor de profilaxie complexă.</w:t>
      </w:r>
    </w:p>
    <w:p w14:paraId="63FAF273" w14:textId="77777777" w:rsidR="00062D75" w:rsidRPr="00E1449F" w:rsidRDefault="00062D75" w:rsidP="00062D75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Mentenanța de profilaxie simplificată – cel puțin 2 ori pe an.</w:t>
      </w:r>
    </w:p>
    <w:p w14:paraId="5B2A2D65" w14:textId="2D3401CB" w:rsidR="00062D75" w:rsidRPr="00E1449F" w:rsidRDefault="00062D75" w:rsidP="00E1449F">
      <w:pPr>
        <w:numPr>
          <w:ilvl w:val="0"/>
          <w:numId w:val="14"/>
        </w:numPr>
        <w:spacing w:after="0" w:line="360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acțiunilor de profilaxie simplificată – cel puțin căilor de transportare ale numerarului.</w:t>
      </w:r>
    </w:p>
    <w:bookmarkEnd w:id="3"/>
    <w:p w14:paraId="3B9B904E" w14:textId="799F5A4D" w:rsidR="00CB191B" w:rsidRPr="00E1449F" w:rsidRDefault="00CB191B" w:rsidP="00E1449F">
      <w:pPr>
        <w:numPr>
          <w:ilvl w:val="0"/>
          <w:numId w:val="22"/>
        </w:numPr>
        <w:spacing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Mentenanța Software</w:t>
      </w:r>
    </w:p>
    <w:p w14:paraId="4190E21A" w14:textId="1B823566" w:rsidR="009A2B35" w:rsidRPr="00E1449F" w:rsidRDefault="00FD7676" w:rsidP="00E1449F">
      <w:pPr>
        <w:numPr>
          <w:ilvl w:val="0"/>
          <w:numId w:val="17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Condițiile de </w:t>
      </w:r>
      <w:r w:rsidR="009A2B35" w:rsidRPr="00E1449F">
        <w:rPr>
          <w:rFonts w:eastAsia="Calibri"/>
          <w:lang w:val="ro-RO" w:eastAsia="ro-RO"/>
        </w:rPr>
        <w:t xml:space="preserve">Suport </w:t>
      </w:r>
      <w:r w:rsidRPr="00E1449F">
        <w:rPr>
          <w:rFonts w:eastAsia="Calibri"/>
          <w:lang w:val="ro-RO" w:eastAsia="ro-RO"/>
        </w:rPr>
        <w:t xml:space="preserve"> (cost, timpul de reacție) </w:t>
      </w:r>
      <w:r w:rsidR="009A2B35" w:rsidRPr="00E1449F">
        <w:rPr>
          <w:rFonts w:eastAsia="Calibri"/>
          <w:lang w:val="ro-RO" w:eastAsia="ro-RO"/>
        </w:rPr>
        <w:t xml:space="preserve">pentru adaptare Software, </w:t>
      </w:r>
      <w:r w:rsidR="00062D75" w:rsidRPr="00E1449F">
        <w:rPr>
          <w:rFonts w:eastAsia="Calibri"/>
          <w:lang w:val="ro-RO" w:eastAsia="ro-RO"/>
        </w:rPr>
        <w:t>Certificarea ATM-ului la sistemul de plată</w:t>
      </w:r>
      <w:r w:rsidR="001B333D" w:rsidRPr="00E1449F">
        <w:rPr>
          <w:rFonts w:eastAsia="Calibri"/>
          <w:lang w:val="ro-RO" w:eastAsia="ro-RO"/>
        </w:rPr>
        <w:t xml:space="preserve"> VISA International</w:t>
      </w:r>
      <w:r w:rsidR="00062D75" w:rsidRPr="00E1449F">
        <w:rPr>
          <w:rFonts w:eastAsia="Calibri"/>
          <w:lang w:val="ro-RO" w:eastAsia="ro-RO"/>
        </w:rPr>
        <w:t xml:space="preserve">, </w:t>
      </w:r>
      <w:r w:rsidR="009A2B35" w:rsidRPr="00E1449F">
        <w:rPr>
          <w:rFonts w:eastAsia="Calibri"/>
          <w:lang w:val="ro-RO" w:eastAsia="ro-RO"/>
        </w:rPr>
        <w:t>rezoluție erorilor.</w:t>
      </w:r>
    </w:p>
    <w:p w14:paraId="2FC27644" w14:textId="3AA4D1FB" w:rsidR="009A2B35" w:rsidRPr="00E1449F" w:rsidRDefault="00FD7676" w:rsidP="00E1449F">
      <w:pPr>
        <w:numPr>
          <w:ilvl w:val="0"/>
          <w:numId w:val="17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Condițiile de </w:t>
      </w:r>
      <w:r w:rsidR="009A2B35" w:rsidRPr="00E1449F">
        <w:rPr>
          <w:rFonts w:eastAsia="Calibri"/>
          <w:lang w:val="ro-RO" w:eastAsia="ro-RO"/>
        </w:rPr>
        <w:t xml:space="preserve">Patch management </w:t>
      </w:r>
      <w:r w:rsidRPr="00E1449F">
        <w:rPr>
          <w:rFonts w:eastAsia="Calibri"/>
          <w:lang w:val="ro-RO" w:eastAsia="ro-RO"/>
        </w:rPr>
        <w:t xml:space="preserve">(cost, frecvența) </w:t>
      </w:r>
      <w:r w:rsidR="009A2B35" w:rsidRPr="00E1449F">
        <w:rPr>
          <w:rFonts w:eastAsia="Calibri"/>
          <w:lang w:val="ro-RO" w:eastAsia="ro-RO"/>
        </w:rPr>
        <w:t>pentru îmbunătăți de operare și securitate Windows</w:t>
      </w:r>
      <w:r w:rsidR="00E85CE5" w:rsidRPr="00E1449F">
        <w:rPr>
          <w:rFonts w:eastAsia="Calibri"/>
          <w:lang w:val="ro-RO" w:eastAsia="ro-RO"/>
        </w:rPr>
        <w:t>.</w:t>
      </w:r>
    </w:p>
    <w:p w14:paraId="016CA431" w14:textId="306D3879" w:rsidR="009A2B35" w:rsidRPr="00E1449F" w:rsidRDefault="00FD7676" w:rsidP="00E1449F">
      <w:pPr>
        <w:numPr>
          <w:ilvl w:val="0"/>
          <w:numId w:val="17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Condițiile de </w:t>
      </w:r>
      <w:r w:rsidR="009A2B35" w:rsidRPr="00E1449F">
        <w:rPr>
          <w:rFonts w:eastAsia="Calibri"/>
          <w:lang w:val="ro-RO" w:eastAsia="ro-RO"/>
        </w:rPr>
        <w:t xml:space="preserve">Patch management </w:t>
      </w:r>
      <w:r w:rsidRPr="00E1449F">
        <w:rPr>
          <w:rFonts w:eastAsia="Calibri"/>
          <w:lang w:val="ro-RO" w:eastAsia="ro-RO"/>
        </w:rPr>
        <w:t xml:space="preserve">(cost, frecvența) </w:t>
      </w:r>
      <w:r w:rsidR="009A2B35" w:rsidRPr="00E1449F">
        <w:rPr>
          <w:rFonts w:eastAsia="Calibri"/>
          <w:lang w:val="ro-RO" w:eastAsia="ro-RO"/>
        </w:rPr>
        <w:t>pentru îmbunătăți de operare și securitate Aplicațiilor de lucru</w:t>
      </w:r>
      <w:r w:rsidR="00E85CE5" w:rsidRPr="00E1449F">
        <w:rPr>
          <w:rFonts w:eastAsia="Calibri"/>
          <w:lang w:val="ro-RO" w:eastAsia="ro-RO"/>
        </w:rPr>
        <w:t>.</w:t>
      </w:r>
    </w:p>
    <w:p w14:paraId="47E4F0F9" w14:textId="5EECAE66" w:rsidR="00FD7676" w:rsidRPr="00E1449F" w:rsidRDefault="00FD7676" w:rsidP="00E1449F">
      <w:pPr>
        <w:numPr>
          <w:ilvl w:val="0"/>
          <w:numId w:val="17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Condițiile de Update (cost, frecvența) de versiune fișierelor de identificare valutelor (Data Currency File).</w:t>
      </w:r>
    </w:p>
    <w:p w14:paraId="59D9E93A" w14:textId="03C00204" w:rsidR="009A2B35" w:rsidRPr="00E1449F" w:rsidRDefault="009A2B35" w:rsidP="00E1449F">
      <w:pPr>
        <w:numPr>
          <w:ilvl w:val="0"/>
          <w:numId w:val="17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Condițiile de Upgrade </w:t>
      </w:r>
      <w:r w:rsidR="00FD7676" w:rsidRPr="00E1449F">
        <w:rPr>
          <w:rFonts w:eastAsia="Calibri"/>
          <w:lang w:val="ro-RO" w:eastAsia="ro-RO"/>
        </w:rPr>
        <w:t xml:space="preserve">(cost, frecvența) </w:t>
      </w:r>
      <w:r w:rsidRPr="00E1449F">
        <w:rPr>
          <w:rFonts w:eastAsia="Calibri"/>
          <w:lang w:val="ro-RO" w:eastAsia="ro-RO"/>
        </w:rPr>
        <w:t>de versiune Sistemului de Operare.</w:t>
      </w:r>
    </w:p>
    <w:p w14:paraId="700BF79C" w14:textId="28902BB8" w:rsidR="009A2B35" w:rsidRPr="00E1449F" w:rsidRDefault="009A2B35" w:rsidP="00E1449F">
      <w:pPr>
        <w:numPr>
          <w:ilvl w:val="0"/>
          <w:numId w:val="17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Condițiile de Upgrade </w:t>
      </w:r>
      <w:r w:rsidR="00FD7676" w:rsidRPr="00E1449F">
        <w:rPr>
          <w:rFonts w:eastAsia="Calibri"/>
          <w:lang w:val="ro-RO" w:eastAsia="ro-RO"/>
        </w:rPr>
        <w:t xml:space="preserve">(cost, frecvența) </w:t>
      </w:r>
      <w:r w:rsidRPr="00E1449F">
        <w:rPr>
          <w:rFonts w:eastAsia="Calibri"/>
          <w:lang w:val="ro-RO" w:eastAsia="ro-RO"/>
        </w:rPr>
        <w:t>de versiune Aplicațiilor de lucru.</w:t>
      </w:r>
    </w:p>
    <w:p w14:paraId="769748F1" w14:textId="54658BE8" w:rsidR="000D33CC" w:rsidRPr="00E1449F" w:rsidRDefault="000D33CC" w:rsidP="00E1449F">
      <w:pPr>
        <w:numPr>
          <w:ilvl w:val="0"/>
          <w:numId w:val="17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Condițiile de Update și Upgrade (cost, frecvența) de versiune Aplicației de înregistrare video.</w:t>
      </w:r>
    </w:p>
    <w:p w14:paraId="369205FB" w14:textId="56D277B9" w:rsidR="000D33CC" w:rsidRPr="00E1449F" w:rsidRDefault="000D33CC" w:rsidP="00E1449F">
      <w:pPr>
        <w:numPr>
          <w:ilvl w:val="0"/>
          <w:numId w:val="17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Condițiile de Update și Upgrade (cost, frecvența) de versiune </w:t>
      </w:r>
      <w:r w:rsidRPr="00E1449F">
        <w:rPr>
          <w:lang w:val="ro-MD"/>
        </w:rPr>
        <w:t>Aplicației de management de la distanță</w:t>
      </w:r>
      <w:r w:rsidR="00281560" w:rsidRPr="00E1449F">
        <w:rPr>
          <w:lang w:val="ro-MD"/>
        </w:rPr>
        <w:t>.</w:t>
      </w:r>
    </w:p>
    <w:p w14:paraId="64D5DFF6" w14:textId="54378EAB" w:rsidR="00CB191B" w:rsidRPr="00E1449F" w:rsidRDefault="00CB191B" w:rsidP="00E1449F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u w:val="single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Livrare</w:t>
      </w:r>
      <w:r w:rsidR="00061EF1" w:rsidRPr="00E1449F">
        <w:rPr>
          <w:rFonts w:eastAsia="Calibri"/>
          <w:u w:val="single"/>
          <w:lang w:val="ro-RO" w:eastAsia="ro-RO"/>
        </w:rPr>
        <w:t xml:space="preserve"> și instalare</w:t>
      </w:r>
      <w:r w:rsidRPr="00E1449F">
        <w:rPr>
          <w:rFonts w:eastAsia="Calibri"/>
          <w:u w:val="single"/>
          <w:lang w:val="ro-RO" w:eastAsia="ro-RO"/>
        </w:rPr>
        <w:t xml:space="preserve"> </w:t>
      </w:r>
    </w:p>
    <w:p w14:paraId="2B51437C" w14:textId="15AE24ED" w:rsidR="009A2B35" w:rsidRPr="00E1449F" w:rsidRDefault="009A2B35" w:rsidP="00E1449F">
      <w:pPr>
        <w:numPr>
          <w:ilvl w:val="0"/>
          <w:numId w:val="18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termenul de livrare</w:t>
      </w:r>
      <w:r w:rsidR="00E85CE5" w:rsidRPr="00E1449F">
        <w:rPr>
          <w:rFonts w:eastAsia="Calibri"/>
          <w:lang w:val="ro-RO" w:eastAsia="ro-RO"/>
        </w:rPr>
        <w:t>.</w:t>
      </w:r>
    </w:p>
    <w:p w14:paraId="4BFE33BC" w14:textId="225B8FA9" w:rsidR="009A2B35" w:rsidRPr="00E1449F" w:rsidRDefault="009A2B35" w:rsidP="00E1449F">
      <w:pPr>
        <w:numPr>
          <w:ilvl w:val="0"/>
          <w:numId w:val="18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lastRenderedPageBreak/>
        <w:t xml:space="preserve">Acordați serviciul </w:t>
      </w:r>
      <w:r w:rsidR="000D33CC" w:rsidRPr="00E1449F">
        <w:rPr>
          <w:rFonts w:eastAsia="Calibri"/>
          <w:lang w:val="ro-RO" w:eastAsia="ro-RO"/>
        </w:rPr>
        <w:t xml:space="preserve">și indicați costurile </w:t>
      </w:r>
      <w:r w:rsidRPr="00E1449F">
        <w:rPr>
          <w:rFonts w:eastAsia="Calibri"/>
          <w:lang w:val="ro-RO" w:eastAsia="ro-RO"/>
        </w:rPr>
        <w:t xml:space="preserve">de păstrare </w:t>
      </w:r>
      <w:r w:rsidR="00A51E37" w:rsidRPr="00E1449F">
        <w:rPr>
          <w:rFonts w:eastAsia="Calibri"/>
          <w:lang w:val="ro-RO" w:eastAsia="ro-RO"/>
        </w:rPr>
        <w:t>temporară în condițiile răspunderii materiale până la data instalării.</w:t>
      </w:r>
    </w:p>
    <w:p w14:paraId="07726A99" w14:textId="56698C12" w:rsidR="00A51E37" w:rsidRPr="00E1449F" w:rsidRDefault="00A51E37" w:rsidP="00E1449F">
      <w:pPr>
        <w:numPr>
          <w:ilvl w:val="0"/>
          <w:numId w:val="19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condițiile de transportare de la depozitul ofertantului până la locul instalării.</w:t>
      </w:r>
    </w:p>
    <w:p w14:paraId="276FEC0A" w14:textId="10B06612" w:rsidR="00B36094" w:rsidRPr="00E1449F" w:rsidRDefault="00A51E37" w:rsidP="00E1449F">
      <w:pPr>
        <w:numPr>
          <w:ilvl w:val="0"/>
          <w:numId w:val="19"/>
        </w:numPr>
        <w:spacing w:after="0" w:line="360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condițiile de i</w:t>
      </w:r>
      <w:r w:rsidR="00B36094" w:rsidRPr="00E1449F">
        <w:rPr>
          <w:rFonts w:eastAsia="Calibri"/>
          <w:lang w:val="ro-RO" w:eastAsia="ro-RO"/>
        </w:rPr>
        <w:t xml:space="preserve">nstalare inițială a bancomatelor </w:t>
      </w:r>
      <w:r w:rsidR="00E85CE5" w:rsidRPr="00E1449F">
        <w:rPr>
          <w:rFonts w:eastAsia="Calibri"/>
          <w:lang w:val="ro-RO" w:eastAsia="ro-RO"/>
        </w:rPr>
        <w:t>conform</w:t>
      </w:r>
      <w:r w:rsidR="00B36094" w:rsidRPr="00E1449F">
        <w:rPr>
          <w:rFonts w:eastAsia="Calibri"/>
          <w:lang w:val="ro-RO" w:eastAsia="ro-RO"/>
        </w:rPr>
        <w:t xml:space="preserve"> cerințel</w:t>
      </w:r>
      <w:r w:rsidR="00E85CE5" w:rsidRPr="00E1449F">
        <w:rPr>
          <w:rFonts w:eastAsia="Calibri"/>
          <w:lang w:val="ro-RO" w:eastAsia="ro-RO"/>
        </w:rPr>
        <w:t>or</w:t>
      </w:r>
      <w:r w:rsidR="00B36094" w:rsidRPr="00E1449F">
        <w:rPr>
          <w:rFonts w:eastAsia="Calibri"/>
          <w:lang w:val="ro-RO" w:eastAsia="ro-RO"/>
        </w:rPr>
        <w:t xml:space="preserve"> CENL, montajul fizic</w:t>
      </w:r>
      <w:r w:rsidRPr="00E1449F">
        <w:rPr>
          <w:rFonts w:eastAsia="Calibri"/>
          <w:lang w:val="ro-RO" w:eastAsia="ro-RO"/>
        </w:rPr>
        <w:t>, etc.</w:t>
      </w:r>
    </w:p>
    <w:p w14:paraId="0BBEF914" w14:textId="6CEE5931" w:rsidR="00B36094" w:rsidRPr="00E1449F" w:rsidRDefault="00A51E37" w:rsidP="00E1449F">
      <w:pPr>
        <w:numPr>
          <w:ilvl w:val="0"/>
          <w:numId w:val="22"/>
        </w:numPr>
        <w:spacing w:before="240" w:after="0" w:line="360" w:lineRule="auto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u w:val="single"/>
          <w:lang w:val="ro-RO" w:eastAsia="ro-RO"/>
        </w:rPr>
        <w:t>Condițiile de mentenanța post-garanție</w:t>
      </w:r>
      <w:r w:rsidR="00B36094" w:rsidRPr="00E1449F">
        <w:rPr>
          <w:rFonts w:eastAsia="Calibri"/>
          <w:lang w:val="ro-RO" w:eastAsia="ro-RO"/>
        </w:rPr>
        <w:t>.</w:t>
      </w:r>
    </w:p>
    <w:p w14:paraId="60D95958" w14:textId="21778211" w:rsidR="00061EF1" w:rsidRPr="00E1449F" w:rsidRDefault="00061EF1" w:rsidP="00E1449F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Timpul de reacție: 2 ore lucrătoare pentru Chișinău + timpul deplasării pentru alte localități.</w:t>
      </w:r>
    </w:p>
    <w:p w14:paraId="0D456255" w14:textId="77777777" w:rsidR="00061EF1" w:rsidRPr="00E1449F" w:rsidRDefault="00061EF1" w:rsidP="00E1449F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Timpul de restabilire: </w:t>
      </w:r>
      <w:r w:rsidRPr="00E1449F">
        <w:rPr>
          <w:lang w:val="ro-RO"/>
        </w:rPr>
        <w:t xml:space="preserve">4 ore lucrătoare pentru </w:t>
      </w:r>
      <w:r w:rsidRPr="00E1449F">
        <w:rPr>
          <w:rFonts w:eastAsia="Calibri"/>
          <w:lang w:val="ro-RO" w:eastAsia="ro-RO"/>
        </w:rPr>
        <w:t>Chișinău + timpul deplasării pentru alte localități.</w:t>
      </w:r>
    </w:p>
    <w:p w14:paraId="15595A34" w14:textId="77777777" w:rsidR="00062D75" w:rsidRPr="00E1449F" w:rsidRDefault="00062D75" w:rsidP="00062D75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Mentenanța de profilaxie complexa – cel puțin 2 ori pe an.</w:t>
      </w:r>
    </w:p>
    <w:p w14:paraId="25394954" w14:textId="6CCBAFD1" w:rsidR="00062D75" w:rsidRPr="00E1449F" w:rsidRDefault="00062D75" w:rsidP="00E1449F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acțiunilor de profilaxie complexă.</w:t>
      </w:r>
    </w:p>
    <w:p w14:paraId="1FE6395C" w14:textId="77777777" w:rsidR="00062D75" w:rsidRPr="00E1449F" w:rsidRDefault="00062D75" w:rsidP="00062D75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Mentenanța de profilaxie simplificată – cel puțin 2 ori pe an.</w:t>
      </w:r>
    </w:p>
    <w:p w14:paraId="382A2287" w14:textId="0E27C78A" w:rsidR="00062D75" w:rsidRPr="00E1449F" w:rsidRDefault="00062D75" w:rsidP="00E1449F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acțiunilor de profilaxie simplificată – cel puțin căilor de transportare ale numerarului.</w:t>
      </w:r>
    </w:p>
    <w:p w14:paraId="576C1842" w14:textId="77777777" w:rsidR="00281560" w:rsidRPr="00E1449F" w:rsidRDefault="00281560" w:rsidP="00281560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costurile de mentenanță.</w:t>
      </w:r>
    </w:p>
    <w:p w14:paraId="084FDCA9" w14:textId="66E36027" w:rsidR="00061EF1" w:rsidRPr="00E1449F" w:rsidRDefault="00061EF1" w:rsidP="00E1449F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 xml:space="preserve">Indicați </w:t>
      </w:r>
      <w:r w:rsidR="00FD7676" w:rsidRPr="00E1449F">
        <w:rPr>
          <w:rFonts w:eastAsia="Calibri"/>
          <w:lang w:val="ro-RO" w:eastAsia="ro-RO"/>
        </w:rPr>
        <w:t xml:space="preserve">orarul </w:t>
      </w:r>
      <w:r w:rsidRPr="00E1449F">
        <w:rPr>
          <w:rFonts w:eastAsia="Calibri"/>
          <w:lang w:val="ro-RO" w:eastAsia="ro-RO"/>
        </w:rPr>
        <w:t>prestării serviciilor.</w:t>
      </w:r>
    </w:p>
    <w:p w14:paraId="099B05EE" w14:textId="5B656AB2" w:rsidR="00FD7676" w:rsidRPr="00E1449F" w:rsidRDefault="00FD7676" w:rsidP="00E1449F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</w:t>
      </w:r>
      <w:r w:rsidRPr="00E1449F">
        <w:rPr>
          <w:rFonts w:eastAsia="Calibri"/>
          <w:lang w:val="ro-MD" w:eastAsia="ro-RO"/>
        </w:rPr>
        <w:t xml:space="preserve">ți </w:t>
      </w:r>
      <w:r w:rsidRPr="00E1449F">
        <w:rPr>
          <w:rFonts w:eastAsia="Calibri"/>
          <w:lang w:val="ro-RO" w:eastAsia="ro-RO"/>
        </w:rPr>
        <w:t>condițiile de mentenanță camerelor video.</w:t>
      </w:r>
    </w:p>
    <w:p w14:paraId="56E8305C" w14:textId="7BE40BBC" w:rsidR="00FD7676" w:rsidRPr="00E1449F" w:rsidRDefault="00FD7676" w:rsidP="00E1449F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</w:t>
      </w:r>
      <w:r w:rsidRPr="00E1449F">
        <w:rPr>
          <w:rFonts w:eastAsia="Calibri"/>
          <w:lang w:val="ro-MD" w:eastAsia="ro-RO"/>
        </w:rPr>
        <w:t xml:space="preserve">ți </w:t>
      </w:r>
      <w:r w:rsidRPr="00E1449F">
        <w:rPr>
          <w:rFonts w:eastAsia="Calibri"/>
          <w:lang w:val="ro-RO" w:eastAsia="ro-RO"/>
        </w:rPr>
        <w:t>condițiile de mentenanță casetelor pentru numerar.</w:t>
      </w:r>
    </w:p>
    <w:p w14:paraId="75714BF0" w14:textId="3BEA165F" w:rsidR="004B6400" w:rsidRPr="00E1449F" w:rsidRDefault="004B6400" w:rsidP="00E1449F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serviciilor gratuite.</w:t>
      </w:r>
    </w:p>
    <w:p w14:paraId="4227254F" w14:textId="3D36D998" w:rsidR="004B6400" w:rsidRPr="00E1449F" w:rsidRDefault="004B6400" w:rsidP="00E1449F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serviciilor cu plată.</w:t>
      </w:r>
    </w:p>
    <w:p w14:paraId="39DA16CB" w14:textId="10D64CE0" w:rsidR="00061EF1" w:rsidRPr="00E1449F" w:rsidRDefault="00061EF1" w:rsidP="00E1449F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pieselor de schimb gratuit.</w:t>
      </w:r>
    </w:p>
    <w:p w14:paraId="744EAB66" w14:textId="2B6A9A9E" w:rsidR="00061EF1" w:rsidRPr="00E1449F" w:rsidRDefault="00061EF1" w:rsidP="00E1449F">
      <w:pPr>
        <w:numPr>
          <w:ilvl w:val="0"/>
          <w:numId w:val="20"/>
        </w:numPr>
        <w:spacing w:after="200" w:line="360" w:lineRule="auto"/>
        <w:ind w:left="1080"/>
        <w:contextualSpacing/>
        <w:jc w:val="both"/>
        <w:rPr>
          <w:rFonts w:eastAsia="Calibri"/>
          <w:lang w:val="ro-RO" w:eastAsia="ro-RO"/>
        </w:rPr>
      </w:pPr>
      <w:r w:rsidRPr="00E1449F">
        <w:rPr>
          <w:rFonts w:eastAsia="Calibri"/>
          <w:lang w:val="ro-RO" w:eastAsia="ro-RO"/>
        </w:rPr>
        <w:t>Indicați lista pieselor de schimb cu plată</w:t>
      </w:r>
      <w:r w:rsidR="00FD7676" w:rsidRPr="00E1449F">
        <w:rPr>
          <w:rFonts w:eastAsia="Calibri"/>
          <w:lang w:val="ro-RO" w:eastAsia="ro-RO"/>
        </w:rPr>
        <w:t>.</w:t>
      </w:r>
    </w:p>
    <w:p w14:paraId="53E27AA0" w14:textId="77777777" w:rsidR="00B36094" w:rsidRPr="00E1449F" w:rsidRDefault="00B36094" w:rsidP="00E1449F">
      <w:pPr>
        <w:spacing w:after="0"/>
        <w:ind w:firstLine="720"/>
        <w:jc w:val="both"/>
        <w:rPr>
          <w:lang w:val="ro-RO"/>
        </w:rPr>
      </w:pPr>
    </w:p>
    <w:p w14:paraId="6FB6352C" w14:textId="1F6AE7C8" w:rsidR="00045C3F" w:rsidRDefault="007E20DB" w:rsidP="00E1449F">
      <w:pPr>
        <w:spacing w:after="200" w:line="276" w:lineRule="auto"/>
        <w:ind w:left="720"/>
        <w:contextualSpacing/>
        <w:jc w:val="both"/>
        <w:rPr>
          <w:rFonts w:eastAsia="Calibri"/>
          <w:b/>
          <w:lang w:val="ro-RO" w:eastAsia="ro-RO"/>
        </w:rPr>
      </w:pPr>
      <w:r w:rsidRPr="00E1449F">
        <w:rPr>
          <w:rFonts w:eastAsia="Calibri"/>
          <w:b/>
          <w:lang w:val="ro-RO" w:eastAsia="ro-RO"/>
        </w:rPr>
        <w:t>3.</w:t>
      </w:r>
      <w:r w:rsidR="00E1449F">
        <w:rPr>
          <w:rFonts w:eastAsia="Calibri"/>
          <w:b/>
          <w:lang w:val="ro-RO" w:eastAsia="ro-RO"/>
        </w:rPr>
        <w:t xml:space="preserve"> </w:t>
      </w:r>
      <w:r w:rsidR="00FC7E3F" w:rsidRPr="00E1449F">
        <w:rPr>
          <w:rFonts w:eastAsia="Calibri"/>
          <w:b/>
          <w:lang w:val="ro-RO" w:eastAsia="ro-RO"/>
        </w:rPr>
        <w:t>Cerințele</w:t>
      </w:r>
      <w:r w:rsidR="00732249" w:rsidRPr="00E1449F">
        <w:rPr>
          <w:rFonts w:eastAsia="Calibri"/>
          <w:b/>
          <w:lang w:val="ro-RO" w:eastAsia="ro-RO"/>
        </w:rPr>
        <w:t xml:space="preserve"> </w:t>
      </w:r>
      <w:r w:rsidRPr="00E1449F">
        <w:rPr>
          <w:rFonts w:eastAsia="Calibri"/>
          <w:b/>
          <w:lang w:val="ro-RO" w:eastAsia="ro-RO"/>
        </w:rPr>
        <w:t xml:space="preserve">suplimentare </w:t>
      </w:r>
      <w:r w:rsidR="00FC7E3F" w:rsidRPr="00E1449F">
        <w:rPr>
          <w:rFonts w:eastAsia="Calibri"/>
          <w:b/>
          <w:lang w:val="ro-RO" w:eastAsia="ro-RO"/>
        </w:rPr>
        <w:t>fată</w:t>
      </w:r>
      <w:r w:rsidR="00732249" w:rsidRPr="00E1449F">
        <w:rPr>
          <w:rFonts w:eastAsia="Calibri"/>
          <w:b/>
          <w:lang w:val="ro-RO" w:eastAsia="ro-RO"/>
        </w:rPr>
        <w:t xml:space="preserve"> de </w:t>
      </w:r>
      <w:r w:rsidR="00FC7E3F" w:rsidRPr="00E1449F">
        <w:rPr>
          <w:rFonts w:eastAsia="Calibri"/>
          <w:b/>
          <w:lang w:val="ro-RO" w:eastAsia="ro-RO"/>
        </w:rPr>
        <w:t>ofertanți</w:t>
      </w:r>
    </w:p>
    <w:p w14:paraId="3B35AE26" w14:textId="77777777" w:rsidR="00E1449F" w:rsidRPr="00E1449F" w:rsidRDefault="00E1449F" w:rsidP="00E1449F">
      <w:pPr>
        <w:spacing w:after="200" w:line="276" w:lineRule="auto"/>
        <w:ind w:left="720"/>
        <w:contextualSpacing/>
        <w:jc w:val="both"/>
        <w:rPr>
          <w:rFonts w:eastAsia="Calibri"/>
          <w:b/>
          <w:lang w:val="ro-RO" w:eastAsia="ro-RO"/>
        </w:rPr>
      </w:pPr>
    </w:p>
    <w:p w14:paraId="3C22CE66" w14:textId="77777777" w:rsidR="00045C3F" w:rsidRPr="00E1449F" w:rsidRDefault="00045C3F" w:rsidP="00E1449F">
      <w:pPr>
        <w:numPr>
          <w:ilvl w:val="0"/>
          <w:numId w:val="1"/>
        </w:numPr>
        <w:spacing w:after="0" w:line="360" w:lineRule="auto"/>
        <w:ind w:right="-58"/>
        <w:jc w:val="both"/>
        <w:rPr>
          <w:lang w:val="ro-MD"/>
        </w:rPr>
      </w:pPr>
      <w:r w:rsidRPr="00E1449F">
        <w:rPr>
          <w:lang w:val="ro-MD"/>
        </w:rPr>
        <w:t>Să fie agent economic, înregistrat pe teritoriul Republicii Moldova;</w:t>
      </w:r>
    </w:p>
    <w:p w14:paraId="1E54EACF" w14:textId="56E59D44" w:rsidR="00045C3F" w:rsidRPr="00E1449F" w:rsidRDefault="00045C3F" w:rsidP="00E1449F">
      <w:pPr>
        <w:numPr>
          <w:ilvl w:val="0"/>
          <w:numId w:val="1"/>
        </w:numPr>
        <w:spacing w:after="0" w:line="360" w:lineRule="auto"/>
        <w:ind w:right="-58"/>
        <w:jc w:val="both"/>
        <w:rPr>
          <w:lang w:val="ro-MD"/>
        </w:rPr>
      </w:pPr>
      <w:r w:rsidRPr="00E1449F">
        <w:rPr>
          <w:lang w:val="ro-MD"/>
        </w:rPr>
        <w:t xml:space="preserve">Să fie prezent pe </w:t>
      </w:r>
      <w:r w:rsidR="00FC7E3F" w:rsidRPr="00E1449F">
        <w:rPr>
          <w:lang w:val="ro-MD"/>
        </w:rPr>
        <w:t>piața</w:t>
      </w:r>
      <w:r w:rsidRPr="00E1449F">
        <w:rPr>
          <w:lang w:val="ro-MD"/>
        </w:rPr>
        <w:t xml:space="preserve"> Republicii Moldova cel </w:t>
      </w:r>
      <w:r w:rsidR="00FC7E3F" w:rsidRPr="00E1449F">
        <w:rPr>
          <w:lang w:val="ro-MD"/>
        </w:rPr>
        <w:t>puțin</w:t>
      </w:r>
      <w:r w:rsidRPr="00E1449F">
        <w:rPr>
          <w:lang w:val="ro-MD"/>
        </w:rPr>
        <w:t xml:space="preserve"> 3-5 ani;</w:t>
      </w:r>
    </w:p>
    <w:p w14:paraId="3AC0D32D" w14:textId="5F80B297" w:rsidR="00045C3F" w:rsidRPr="00E1449F" w:rsidRDefault="00FC7E3F" w:rsidP="00E1449F">
      <w:pPr>
        <w:numPr>
          <w:ilvl w:val="0"/>
          <w:numId w:val="1"/>
        </w:numPr>
        <w:spacing w:after="0" w:line="360" w:lineRule="auto"/>
        <w:ind w:right="-58"/>
        <w:jc w:val="both"/>
        <w:rPr>
          <w:lang w:val="ro-MD"/>
        </w:rPr>
      </w:pPr>
      <w:r w:rsidRPr="00E1449F">
        <w:rPr>
          <w:lang w:val="ro-MD"/>
        </w:rPr>
        <w:t>Anexați</w:t>
      </w:r>
      <w:r w:rsidR="00045C3F" w:rsidRPr="00E1449F">
        <w:rPr>
          <w:lang w:val="ro-MD"/>
        </w:rPr>
        <w:t xml:space="preserve"> lista companiilor, cu care </w:t>
      </w:r>
      <w:r w:rsidRPr="00E1449F">
        <w:rPr>
          <w:lang w:val="ro-MD"/>
        </w:rPr>
        <w:t>ați</w:t>
      </w:r>
      <w:r w:rsidR="00045C3F" w:rsidRPr="00E1449F">
        <w:rPr>
          <w:lang w:val="ro-MD"/>
        </w:rPr>
        <w:t xml:space="preserve"> colaborat în trecut sau </w:t>
      </w:r>
      <w:r w:rsidRPr="00E1449F">
        <w:rPr>
          <w:lang w:val="ro-MD"/>
        </w:rPr>
        <w:t>colaborați</w:t>
      </w:r>
      <w:r w:rsidR="00045C3F" w:rsidRPr="00E1449F">
        <w:rPr>
          <w:lang w:val="ro-MD"/>
        </w:rPr>
        <w:t xml:space="preserve"> la moment </w:t>
      </w:r>
      <w:r w:rsidRPr="00E1449F">
        <w:rPr>
          <w:lang w:val="ro-MD"/>
        </w:rPr>
        <w:t>și</w:t>
      </w:r>
      <w:r w:rsidR="00045C3F" w:rsidRPr="00E1449F">
        <w:rPr>
          <w:lang w:val="ro-MD"/>
        </w:rPr>
        <w:t xml:space="preserve"> </w:t>
      </w:r>
      <w:r w:rsidRPr="00E1449F">
        <w:rPr>
          <w:lang w:val="ro-MD"/>
        </w:rPr>
        <w:t>specificați</w:t>
      </w:r>
      <w:r w:rsidR="00045C3F" w:rsidRPr="00E1449F">
        <w:rPr>
          <w:lang w:val="ro-MD"/>
        </w:rPr>
        <w:t xml:space="preserve"> tipul lucrărilor executate/ serviciilor prestate;</w:t>
      </w:r>
    </w:p>
    <w:p w14:paraId="1272463C" w14:textId="62449E5F" w:rsidR="007F5E61" w:rsidRPr="00E1449F" w:rsidRDefault="00E1449F" w:rsidP="00E1449F">
      <w:pPr>
        <w:numPr>
          <w:ilvl w:val="0"/>
          <w:numId w:val="1"/>
        </w:numPr>
        <w:spacing w:after="0" w:line="360" w:lineRule="auto"/>
        <w:ind w:right="-58"/>
        <w:jc w:val="both"/>
        <w:rPr>
          <w:lang w:val="ro-MD"/>
        </w:rPr>
      </w:pPr>
      <w:r w:rsidRPr="00E1449F">
        <w:rPr>
          <w:lang w:val="ro-MD"/>
        </w:rPr>
        <w:t>Anexați</w:t>
      </w:r>
      <w:r w:rsidR="007F5E61" w:rsidRPr="00E1449F">
        <w:rPr>
          <w:lang w:val="ro-MD"/>
        </w:rPr>
        <w:t xml:space="preserve"> certific</w:t>
      </w:r>
      <w:r w:rsidRPr="00E1449F">
        <w:rPr>
          <w:lang w:val="ro-MD"/>
        </w:rPr>
        <w:t>atele de la producător, precum si</w:t>
      </w:r>
      <w:r w:rsidR="007F5E61" w:rsidRPr="00E1449F">
        <w:rPr>
          <w:lang w:val="ro-MD"/>
        </w:rPr>
        <w:t xml:space="preserve"> și alt</w:t>
      </w:r>
      <w:r w:rsidRPr="00E1449F">
        <w:rPr>
          <w:lang w:val="ro-MD"/>
        </w:rPr>
        <w:t>e</w:t>
      </w:r>
      <w:r w:rsidR="007F5E61" w:rsidRPr="00E1449F">
        <w:rPr>
          <w:lang w:val="ro-MD"/>
        </w:rPr>
        <w:t xml:space="preserve"> acte confirmative</w:t>
      </w:r>
      <w:r w:rsidR="003518DD" w:rsidRPr="00E1449F">
        <w:rPr>
          <w:lang w:val="ro-MD"/>
        </w:rPr>
        <w:t>.</w:t>
      </w:r>
    </w:p>
    <w:p w14:paraId="44FD19F4" w14:textId="6733AE1A" w:rsidR="00045C3F" w:rsidRPr="00E1449F" w:rsidRDefault="00FC7E3F" w:rsidP="00E1449F">
      <w:pPr>
        <w:numPr>
          <w:ilvl w:val="0"/>
          <w:numId w:val="1"/>
        </w:numPr>
        <w:spacing w:after="0" w:line="360" w:lineRule="auto"/>
        <w:ind w:right="-58"/>
        <w:jc w:val="both"/>
        <w:rPr>
          <w:lang w:val="ro-MD"/>
        </w:rPr>
      </w:pPr>
      <w:r w:rsidRPr="00E1449F">
        <w:rPr>
          <w:lang w:val="ro-MD"/>
        </w:rPr>
        <w:t>Specificați</w:t>
      </w:r>
      <w:r w:rsidR="00045C3F" w:rsidRPr="00E1449F">
        <w:rPr>
          <w:lang w:val="ro-MD"/>
        </w:rPr>
        <w:t xml:space="preserve"> </w:t>
      </w:r>
      <w:r w:rsidRPr="00E1449F">
        <w:rPr>
          <w:lang w:val="ro-MD"/>
        </w:rPr>
        <w:t>condițiile</w:t>
      </w:r>
      <w:r w:rsidR="00045C3F" w:rsidRPr="00E1449F">
        <w:rPr>
          <w:lang w:val="ro-MD"/>
        </w:rPr>
        <w:t xml:space="preserve"> de plată;</w:t>
      </w:r>
    </w:p>
    <w:p w14:paraId="3CD97B49" w14:textId="7B577CB9" w:rsidR="00045C3F" w:rsidRPr="00E1449F" w:rsidRDefault="00FC7E3F" w:rsidP="00E1449F">
      <w:pPr>
        <w:numPr>
          <w:ilvl w:val="0"/>
          <w:numId w:val="1"/>
        </w:numPr>
        <w:spacing w:after="0" w:line="360" w:lineRule="auto"/>
        <w:ind w:right="-58"/>
        <w:jc w:val="both"/>
        <w:rPr>
          <w:lang w:val="ro-MD"/>
        </w:rPr>
      </w:pPr>
      <w:r w:rsidRPr="00E1449F">
        <w:rPr>
          <w:lang w:val="ro-MD"/>
        </w:rPr>
        <w:t>Specificați</w:t>
      </w:r>
      <w:r w:rsidR="00045C3F" w:rsidRPr="00E1449F">
        <w:rPr>
          <w:lang w:val="ro-MD"/>
        </w:rPr>
        <w:t xml:space="preserve"> termenul de </w:t>
      </w:r>
      <w:r w:rsidRPr="00E1449F">
        <w:rPr>
          <w:lang w:val="ro-MD"/>
        </w:rPr>
        <w:t>garanție</w:t>
      </w:r>
      <w:r w:rsidR="00045C3F" w:rsidRPr="00E1449F">
        <w:rPr>
          <w:lang w:val="ro-MD"/>
        </w:rPr>
        <w:t xml:space="preserve"> </w:t>
      </w:r>
      <w:r w:rsidRPr="00E1449F">
        <w:rPr>
          <w:lang w:val="ro-MD"/>
        </w:rPr>
        <w:t>și</w:t>
      </w:r>
      <w:r w:rsidR="00045C3F" w:rsidRPr="00E1449F">
        <w:rPr>
          <w:lang w:val="ro-MD"/>
        </w:rPr>
        <w:t xml:space="preserve"> </w:t>
      </w:r>
      <w:r w:rsidRPr="00E1449F">
        <w:rPr>
          <w:lang w:val="ro-MD"/>
        </w:rPr>
        <w:t>condițiile</w:t>
      </w:r>
      <w:r w:rsidR="00045C3F" w:rsidRPr="00E1449F">
        <w:rPr>
          <w:lang w:val="ro-MD"/>
        </w:rPr>
        <w:t xml:space="preserve"> pentru </w:t>
      </w:r>
      <w:r w:rsidRPr="00E1449F">
        <w:rPr>
          <w:lang w:val="ro-MD"/>
        </w:rPr>
        <w:t>post garanție</w:t>
      </w:r>
      <w:r w:rsidR="00045C3F" w:rsidRPr="00E1449F">
        <w:rPr>
          <w:lang w:val="ro-MD"/>
        </w:rPr>
        <w:t>;</w:t>
      </w:r>
    </w:p>
    <w:p w14:paraId="53D48134" w14:textId="1185D26A" w:rsidR="00FC7E3F" w:rsidRPr="00E1449F" w:rsidRDefault="00FC7E3F" w:rsidP="00E1449F">
      <w:pPr>
        <w:numPr>
          <w:ilvl w:val="0"/>
          <w:numId w:val="1"/>
        </w:numPr>
        <w:spacing w:after="0" w:line="360" w:lineRule="auto"/>
        <w:ind w:right="-58"/>
        <w:jc w:val="both"/>
        <w:rPr>
          <w:lang w:val="ro-MD"/>
        </w:rPr>
      </w:pPr>
      <w:r w:rsidRPr="00E1449F">
        <w:rPr>
          <w:lang w:val="ro-MD"/>
        </w:rPr>
        <w:t>Specificați cel puțin 3 locuri de instalare echipamentului oferit (de la diferite bănci preferabil).</w:t>
      </w:r>
    </w:p>
    <w:p w14:paraId="7E5B6A98" w14:textId="74DC92DC" w:rsidR="00B03EE8" w:rsidRPr="00E1449F" w:rsidRDefault="00FC7E3F" w:rsidP="008B0479">
      <w:pPr>
        <w:numPr>
          <w:ilvl w:val="0"/>
          <w:numId w:val="1"/>
        </w:numPr>
        <w:spacing w:after="0" w:line="360" w:lineRule="auto"/>
        <w:ind w:right="-58"/>
        <w:jc w:val="both"/>
        <w:rPr>
          <w:lang w:val="ro-MD"/>
        </w:rPr>
      </w:pPr>
      <w:r w:rsidRPr="00E1449F">
        <w:rPr>
          <w:lang w:val="ro-MD"/>
        </w:rPr>
        <w:t>Specificați</w:t>
      </w:r>
      <w:r w:rsidR="00FF4E68" w:rsidRPr="00E1449F">
        <w:rPr>
          <w:lang w:val="ro-MD"/>
        </w:rPr>
        <w:t xml:space="preserve"> perioada</w:t>
      </w:r>
      <w:r w:rsidR="00B03EE8" w:rsidRPr="00E1449F">
        <w:rPr>
          <w:lang w:val="ro-MD"/>
        </w:rPr>
        <w:t xml:space="preserve"> de </w:t>
      </w:r>
      <w:r w:rsidR="003B4590" w:rsidRPr="00E1449F">
        <w:rPr>
          <w:lang w:val="ro-MD"/>
        </w:rPr>
        <w:t xml:space="preserve">livrare a </w:t>
      </w:r>
      <w:r w:rsidR="00045C3F" w:rsidRPr="00E1449F">
        <w:rPr>
          <w:lang w:val="ro-MD"/>
        </w:rPr>
        <w:t>bunurilor</w:t>
      </w:r>
      <w:r w:rsidR="00B03EE8" w:rsidRPr="00E1449F">
        <w:rPr>
          <w:lang w:val="ro-MD"/>
        </w:rPr>
        <w:t>;</w:t>
      </w:r>
    </w:p>
    <w:p w14:paraId="14154993" w14:textId="52798F5F" w:rsidR="006F1DDC" w:rsidRPr="00E1449F" w:rsidRDefault="00FC7E3F" w:rsidP="008B0479">
      <w:pPr>
        <w:numPr>
          <w:ilvl w:val="0"/>
          <w:numId w:val="1"/>
        </w:numPr>
        <w:spacing w:after="0" w:line="360" w:lineRule="auto"/>
        <w:ind w:right="-58"/>
        <w:jc w:val="both"/>
        <w:rPr>
          <w:lang w:val="ro-MD"/>
        </w:rPr>
      </w:pPr>
      <w:r w:rsidRPr="00E1449F">
        <w:rPr>
          <w:lang w:val="ro-MD"/>
        </w:rPr>
        <w:t>Prezentați</w:t>
      </w:r>
      <w:r w:rsidR="00FF4E68" w:rsidRPr="00E1449F">
        <w:rPr>
          <w:lang w:val="ro-MD"/>
        </w:rPr>
        <w:t xml:space="preserve"> r</w:t>
      </w:r>
      <w:r w:rsidR="006F1DDC" w:rsidRPr="00E1449F">
        <w:rPr>
          <w:lang w:val="ro-MD"/>
        </w:rPr>
        <w:t>educer</w:t>
      </w:r>
      <w:r w:rsidR="00FF4E68" w:rsidRPr="00E1449F">
        <w:rPr>
          <w:lang w:val="ro-MD"/>
        </w:rPr>
        <w:t>ile</w:t>
      </w:r>
      <w:r w:rsidR="006F1DDC" w:rsidRPr="00E1449F">
        <w:rPr>
          <w:lang w:val="ro-MD"/>
        </w:rPr>
        <w:t xml:space="preserve"> de care am putea beneficia;</w:t>
      </w:r>
    </w:p>
    <w:p w14:paraId="0FB445BA" w14:textId="2B84247F" w:rsidR="006F1DDC" w:rsidRPr="00E1449F" w:rsidRDefault="00FC7E3F" w:rsidP="00E1449F">
      <w:pPr>
        <w:numPr>
          <w:ilvl w:val="0"/>
          <w:numId w:val="1"/>
        </w:numPr>
        <w:spacing w:after="0" w:line="360" w:lineRule="auto"/>
        <w:ind w:right="-58"/>
        <w:jc w:val="both"/>
        <w:rPr>
          <w:lang w:val="ro-MD"/>
        </w:rPr>
      </w:pPr>
      <w:r w:rsidRPr="00E1449F">
        <w:rPr>
          <w:lang w:val="ro-MD"/>
        </w:rPr>
        <w:t>Prețurile</w:t>
      </w:r>
      <w:r w:rsidR="00017B03" w:rsidRPr="00E1449F">
        <w:rPr>
          <w:lang w:val="ro-MD"/>
        </w:rPr>
        <w:t xml:space="preserve"> nu vor fi modificate pe toată perioada contractuală</w:t>
      </w:r>
      <w:r w:rsidR="006F1DDC" w:rsidRPr="00E1449F">
        <w:rPr>
          <w:lang w:val="ro-MD"/>
        </w:rPr>
        <w:t>.</w:t>
      </w:r>
    </w:p>
    <w:p w14:paraId="613AB702" w14:textId="77777777" w:rsidR="007F5E61" w:rsidRPr="00E1449F" w:rsidRDefault="007F5E61" w:rsidP="00E1449F">
      <w:pPr>
        <w:spacing w:after="0"/>
        <w:jc w:val="both"/>
        <w:rPr>
          <w:lang w:val="ro-RO"/>
        </w:rPr>
      </w:pPr>
    </w:p>
    <w:p w14:paraId="248BA145" w14:textId="77777777" w:rsidR="007F5E61" w:rsidRPr="00E1449F" w:rsidRDefault="007F5E61" w:rsidP="00E1449F">
      <w:pPr>
        <w:spacing w:after="200" w:line="276" w:lineRule="auto"/>
        <w:ind w:left="720"/>
        <w:contextualSpacing/>
        <w:jc w:val="both"/>
        <w:rPr>
          <w:rFonts w:eastAsia="Calibri"/>
          <w:b/>
          <w:lang w:val="ro-RO" w:eastAsia="ro-RO"/>
        </w:rPr>
      </w:pPr>
      <w:r w:rsidRPr="00E1449F">
        <w:rPr>
          <w:rFonts w:eastAsia="Calibri"/>
          <w:b/>
          <w:lang w:val="ro-RO" w:eastAsia="ro-RO"/>
        </w:rPr>
        <w:t>Selectarea câștigătorului licitației, se va efectua în urma criteriilor de:</w:t>
      </w:r>
    </w:p>
    <w:p w14:paraId="1BB6A0DF" w14:textId="5BB84D43" w:rsidR="007F5E61" w:rsidRPr="00E1449F" w:rsidRDefault="007F5E61" w:rsidP="008B0479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0"/>
          <w:lang w:val="ro-RO"/>
        </w:rPr>
      </w:pPr>
      <w:r w:rsidRPr="00E1449F">
        <w:rPr>
          <w:rFonts w:ascii="Arial" w:hAnsi="Arial"/>
          <w:sz w:val="20"/>
          <w:lang w:val="ro-RO"/>
        </w:rPr>
        <w:t xml:space="preserve">Calitate, preț, experiență în domeniu, abordare prietenoasă mediului, posesia anumitor </w:t>
      </w:r>
      <w:r w:rsidR="00FC7E3F" w:rsidRPr="00E1449F">
        <w:rPr>
          <w:rFonts w:ascii="Arial" w:hAnsi="Arial"/>
          <w:sz w:val="20"/>
          <w:lang w:val="ro-RO"/>
        </w:rPr>
        <w:t>certificări</w:t>
      </w:r>
      <w:r w:rsidRPr="00E1449F">
        <w:rPr>
          <w:rFonts w:ascii="Arial" w:hAnsi="Arial"/>
          <w:sz w:val="20"/>
          <w:lang w:val="ro-RO"/>
        </w:rPr>
        <w:t xml:space="preserve"> sau acreditări, </w:t>
      </w:r>
      <w:r w:rsidR="00FC7E3F" w:rsidRPr="00E1449F">
        <w:rPr>
          <w:rFonts w:ascii="Arial" w:hAnsi="Arial"/>
          <w:sz w:val="20"/>
          <w:lang w:val="ro-RO"/>
        </w:rPr>
        <w:t>și</w:t>
      </w:r>
      <w:r w:rsidRPr="00E1449F">
        <w:rPr>
          <w:rFonts w:ascii="Arial" w:hAnsi="Arial"/>
          <w:sz w:val="20"/>
          <w:lang w:val="ro-RO"/>
        </w:rPr>
        <w:t xml:space="preserve"> alte criterii de selectare după caz.</w:t>
      </w:r>
    </w:p>
    <w:p w14:paraId="4AE3670E" w14:textId="77777777" w:rsidR="006460BE" w:rsidRPr="00E1449F" w:rsidRDefault="006460BE" w:rsidP="008B0479">
      <w:pPr>
        <w:pStyle w:val="Blockquote"/>
        <w:spacing w:before="0" w:after="0"/>
        <w:ind w:left="0" w:right="-54"/>
        <w:jc w:val="both"/>
        <w:rPr>
          <w:rFonts w:ascii="Arial" w:hAnsi="Arial"/>
          <w:sz w:val="20"/>
          <w:lang w:val="ro-RO"/>
        </w:rPr>
      </w:pPr>
    </w:p>
    <w:p w14:paraId="10F55DDA" w14:textId="7498B1F7" w:rsidR="006F1DDC" w:rsidRPr="00E1449F" w:rsidRDefault="00FC7E3F" w:rsidP="008B0479">
      <w:pPr>
        <w:spacing w:after="0" w:line="360" w:lineRule="auto"/>
        <w:ind w:right="-54" w:firstLine="720"/>
        <w:jc w:val="both"/>
        <w:rPr>
          <w:lang w:val="ro-RO"/>
        </w:rPr>
      </w:pPr>
      <w:r w:rsidRPr="00E1449F">
        <w:rPr>
          <w:lang w:val="ro-RO"/>
        </w:rPr>
        <w:t>Așteptăm</w:t>
      </w:r>
      <w:r w:rsidR="008A7E45" w:rsidRPr="00E1449F">
        <w:rPr>
          <w:lang w:val="ro-RO"/>
        </w:rPr>
        <w:t xml:space="preserve"> oferta Dvs. </w:t>
      </w:r>
      <w:r w:rsidR="008B4586" w:rsidRPr="00E1449F">
        <w:rPr>
          <w:lang w:val="ro-RO"/>
        </w:rPr>
        <w:t>până</w:t>
      </w:r>
      <w:r w:rsidR="008A7E45" w:rsidRPr="00E1449F">
        <w:rPr>
          <w:lang w:val="ro-RO"/>
        </w:rPr>
        <w:t xml:space="preserve"> la </w:t>
      </w:r>
      <w:r w:rsidR="00890A48" w:rsidRPr="00E1449F">
        <w:rPr>
          <w:lang w:val="ro-RO"/>
        </w:rPr>
        <w:t xml:space="preserve"> </w:t>
      </w:r>
      <w:r w:rsidR="00E1449F" w:rsidRPr="00CE0AFF">
        <w:rPr>
          <w:b/>
          <w:bCs/>
          <w:sz w:val="22"/>
          <w:szCs w:val="22"/>
          <w:lang w:val="ro-RO"/>
        </w:rPr>
        <w:t>0</w:t>
      </w:r>
      <w:r w:rsidR="007E20DB" w:rsidRPr="00CE0AFF">
        <w:rPr>
          <w:b/>
          <w:bCs/>
          <w:sz w:val="22"/>
          <w:szCs w:val="22"/>
          <w:lang w:val="ro-RO"/>
        </w:rPr>
        <w:t>3.0</w:t>
      </w:r>
      <w:r w:rsidR="00E1449F" w:rsidRPr="00CE0AFF">
        <w:rPr>
          <w:b/>
          <w:bCs/>
          <w:sz w:val="22"/>
          <w:szCs w:val="22"/>
          <w:lang w:val="ro-RO"/>
        </w:rPr>
        <w:t>2</w:t>
      </w:r>
      <w:r w:rsidR="007E20DB" w:rsidRPr="00CE0AFF">
        <w:rPr>
          <w:b/>
          <w:bCs/>
          <w:sz w:val="22"/>
          <w:szCs w:val="22"/>
          <w:lang w:val="ro-RO"/>
        </w:rPr>
        <w:t>.2025</w:t>
      </w:r>
      <w:r w:rsidR="007E20DB" w:rsidRPr="00E1449F">
        <w:rPr>
          <w:b/>
          <w:bCs/>
          <w:lang w:val="ro-RO"/>
        </w:rPr>
        <w:t>,</w:t>
      </w:r>
      <w:r w:rsidR="00730DB2" w:rsidRPr="00E1449F">
        <w:rPr>
          <w:b/>
          <w:lang w:val="ro-RO"/>
        </w:rPr>
        <w:t xml:space="preserve"> </w:t>
      </w:r>
      <w:r w:rsidR="008B4586" w:rsidRPr="00E1449F">
        <w:rPr>
          <w:b/>
          <w:lang w:val="ro-RO"/>
        </w:rPr>
        <w:t>ora</w:t>
      </w:r>
      <w:r w:rsidR="007E20DB" w:rsidRPr="00E1449F">
        <w:rPr>
          <w:b/>
          <w:lang w:val="ro-RO"/>
        </w:rPr>
        <w:t xml:space="preserve"> 18:00</w:t>
      </w:r>
      <w:r w:rsidR="006F1DDC" w:rsidRPr="00E1449F">
        <w:rPr>
          <w:lang w:val="ro-RO"/>
        </w:rPr>
        <w:t xml:space="preserve"> </w:t>
      </w:r>
      <w:r w:rsidR="008B4586" w:rsidRPr="00E1449F">
        <w:rPr>
          <w:lang w:val="ro-RO"/>
        </w:rPr>
        <w:t>la adresa</w:t>
      </w:r>
      <w:r w:rsidR="006F1DDC" w:rsidRPr="00E1449F">
        <w:rPr>
          <w:lang w:val="ro-RO"/>
        </w:rPr>
        <w:t xml:space="preserve">: </w:t>
      </w:r>
      <w:r w:rsidR="00191CA7" w:rsidRPr="00E1449F">
        <w:rPr>
          <w:b/>
          <w:lang w:val="ro-RO"/>
        </w:rPr>
        <w:t>B.C. „</w:t>
      </w:r>
      <w:r w:rsidRPr="00E1449F">
        <w:rPr>
          <w:b/>
          <w:lang w:val="ro-RO"/>
        </w:rPr>
        <w:t>ProCredit</w:t>
      </w:r>
      <w:r w:rsidR="00191CA7" w:rsidRPr="00E1449F">
        <w:rPr>
          <w:b/>
          <w:lang w:val="ro-RO"/>
        </w:rPr>
        <w:t xml:space="preserve"> Bank” S.A., </w:t>
      </w:r>
      <w:r w:rsidR="00890A48" w:rsidRPr="00E1449F">
        <w:rPr>
          <w:b/>
          <w:lang w:val="ro-RO"/>
        </w:rPr>
        <w:t xml:space="preserve">bd. </w:t>
      </w:r>
      <w:r w:rsidRPr="00E1449F">
        <w:rPr>
          <w:b/>
          <w:lang w:val="ro-RO"/>
        </w:rPr>
        <w:t>Ștefan</w:t>
      </w:r>
      <w:r w:rsidR="00890A48" w:rsidRPr="00E1449F">
        <w:rPr>
          <w:b/>
          <w:lang w:val="ro-RO"/>
        </w:rPr>
        <w:t xml:space="preserve"> cel Mare </w:t>
      </w:r>
      <w:r w:rsidRPr="00E1449F">
        <w:rPr>
          <w:b/>
          <w:lang w:val="ro-RO"/>
        </w:rPr>
        <w:t>și</w:t>
      </w:r>
      <w:r w:rsidR="00890A48" w:rsidRPr="00E1449F">
        <w:rPr>
          <w:b/>
          <w:lang w:val="ro-RO"/>
        </w:rPr>
        <w:t xml:space="preserve"> Sfânt, 65, of. 901, </w:t>
      </w:r>
      <w:r w:rsidR="00191CA7" w:rsidRPr="00E1449F">
        <w:rPr>
          <w:b/>
          <w:lang w:val="ro-RO"/>
        </w:rPr>
        <w:t xml:space="preserve">or. </w:t>
      </w:r>
      <w:r w:rsidRPr="00E1449F">
        <w:rPr>
          <w:b/>
          <w:lang w:val="ro-RO"/>
        </w:rPr>
        <w:t>Chișinău</w:t>
      </w:r>
      <w:r w:rsidR="00191CA7" w:rsidRPr="00E1449F">
        <w:rPr>
          <w:b/>
          <w:lang w:val="ro-RO"/>
        </w:rPr>
        <w:t>, MD 2001</w:t>
      </w:r>
      <w:r w:rsidR="00E1449F">
        <w:rPr>
          <w:b/>
          <w:lang w:val="ro-RO"/>
        </w:rPr>
        <w:t xml:space="preserve"> </w:t>
      </w:r>
      <w:r w:rsidR="00E1449F" w:rsidRPr="00E1449F">
        <w:rPr>
          <w:bCs/>
          <w:lang w:val="ro-RO"/>
        </w:rPr>
        <w:t>sau electronic la adresa</w:t>
      </w:r>
      <w:r w:rsidR="00E1449F">
        <w:rPr>
          <w:b/>
          <w:lang w:val="ro-RO"/>
        </w:rPr>
        <w:t xml:space="preserve"> </w:t>
      </w:r>
      <w:proofErr w:type="spellStart"/>
      <w:r w:rsidR="00E1449F" w:rsidRPr="00E1449F">
        <w:rPr>
          <w:rStyle w:val="Hyperlink"/>
          <w:b/>
        </w:rPr>
        <w:t>mda</w:t>
      </w:r>
      <w:proofErr w:type="spellEnd"/>
      <w:r w:rsidR="00E1449F" w:rsidRPr="00E1449F">
        <w:rPr>
          <w:rStyle w:val="Hyperlink"/>
          <w:b/>
        </w:rPr>
        <w:t>.</w:t>
      </w:r>
      <w:proofErr w:type="spellStart"/>
      <w:r w:rsidR="00E1449F" w:rsidRPr="00E1449F">
        <w:rPr>
          <w:rStyle w:val="Hyperlink"/>
          <w:b/>
          <w:lang w:val="ro-RO"/>
        </w:rPr>
        <w:t>tenders</w:t>
      </w:r>
      <w:proofErr w:type="spellEnd"/>
      <w:r w:rsidR="00E1449F" w:rsidRPr="00E1449F">
        <w:fldChar w:fldCharType="begin"/>
      </w:r>
      <w:r w:rsidR="00E1449F" w:rsidRPr="00E1449F">
        <w:instrText>HYPERLINK "mailto:.surname@procreditbank.md"</w:instrText>
      </w:r>
      <w:r w:rsidR="00E1449F" w:rsidRPr="00E1449F">
        <w:fldChar w:fldCharType="separate"/>
      </w:r>
      <w:r w:rsidR="00E1449F" w:rsidRPr="00E1449F">
        <w:rPr>
          <w:rStyle w:val="Hyperlink"/>
          <w:b/>
          <w:lang w:val="ro-RO"/>
        </w:rPr>
        <w:t xml:space="preserve"> @procredit-group.</w:t>
      </w:r>
      <w:r w:rsidR="00E1449F" w:rsidRPr="00E1449F">
        <w:rPr>
          <w:rStyle w:val="Hyperlink"/>
          <w:b/>
          <w:lang w:val="ro-RO"/>
        </w:rPr>
        <w:fldChar w:fldCharType="end"/>
      </w:r>
      <w:r w:rsidR="00E1449F" w:rsidRPr="00E1449F">
        <w:rPr>
          <w:rStyle w:val="Hyperlink"/>
          <w:b/>
          <w:bCs/>
          <w:lang w:val="ro-RO"/>
        </w:rPr>
        <w:t>com</w:t>
      </w:r>
      <w:r w:rsidR="00191CA7" w:rsidRPr="00E1449F">
        <w:rPr>
          <w:b/>
          <w:lang w:val="ro-RO"/>
        </w:rPr>
        <w:t>.</w:t>
      </w:r>
    </w:p>
    <w:p w14:paraId="301E3EE6" w14:textId="31C86522" w:rsidR="00E20827" w:rsidRPr="00E1449F" w:rsidRDefault="008B4586" w:rsidP="008B0479">
      <w:pPr>
        <w:spacing w:after="0" w:line="360" w:lineRule="auto"/>
        <w:ind w:firstLine="720"/>
        <w:jc w:val="both"/>
        <w:rPr>
          <w:lang w:val="ro-RO"/>
        </w:rPr>
      </w:pPr>
      <w:r w:rsidRPr="00E1449F">
        <w:rPr>
          <w:lang w:val="ro-RO"/>
        </w:rPr>
        <w:t xml:space="preserve">În caz de întrebări vă rugăm să </w:t>
      </w:r>
      <w:r w:rsidR="00FC7E3F" w:rsidRPr="00E1449F">
        <w:rPr>
          <w:lang w:val="ro-RO"/>
        </w:rPr>
        <w:t>apelați</w:t>
      </w:r>
      <w:r w:rsidRPr="00E1449F">
        <w:rPr>
          <w:lang w:val="ro-RO"/>
        </w:rPr>
        <w:t xml:space="preserve"> la </w:t>
      </w:r>
      <w:r w:rsidR="00B17BD3" w:rsidRPr="00E1449F">
        <w:rPr>
          <w:b/>
          <w:lang w:val="ro-RO"/>
        </w:rPr>
        <w:t>(+373) (</w:t>
      </w:r>
      <w:r w:rsidR="00ED6A74" w:rsidRPr="00E1449F">
        <w:rPr>
          <w:b/>
          <w:lang w:val="ro-RO"/>
        </w:rPr>
        <w:t>69</w:t>
      </w:r>
      <w:r w:rsidR="00B17BD3" w:rsidRPr="00E1449F">
        <w:rPr>
          <w:b/>
          <w:lang w:val="ro-RO"/>
        </w:rPr>
        <w:t xml:space="preserve">) </w:t>
      </w:r>
      <w:r w:rsidR="00ED6A74" w:rsidRPr="00E1449F">
        <w:rPr>
          <w:b/>
          <w:lang w:val="ro-RO"/>
        </w:rPr>
        <w:t>145</w:t>
      </w:r>
      <w:r w:rsidR="00B17BD3" w:rsidRPr="00E1449F">
        <w:rPr>
          <w:b/>
          <w:lang w:val="ro-RO"/>
        </w:rPr>
        <w:t>-</w:t>
      </w:r>
      <w:r w:rsidR="00ED6A74" w:rsidRPr="00E1449F">
        <w:rPr>
          <w:b/>
          <w:lang w:val="ro-RO"/>
        </w:rPr>
        <w:t>215</w:t>
      </w:r>
      <w:r w:rsidR="00B17BD3" w:rsidRPr="00E1449F">
        <w:rPr>
          <w:b/>
          <w:lang w:val="ro-RO"/>
        </w:rPr>
        <w:t>,</w:t>
      </w:r>
      <w:r w:rsidR="006F1DDC" w:rsidRPr="00E1449F">
        <w:rPr>
          <w:lang w:val="ro-RO"/>
        </w:rPr>
        <w:t xml:space="preserve"> </w:t>
      </w:r>
      <w:r w:rsidRPr="00E1449F">
        <w:rPr>
          <w:lang w:val="ro-RO"/>
        </w:rPr>
        <w:t xml:space="preserve">persoana de contact </w:t>
      </w:r>
      <w:r w:rsidR="00B17BD3" w:rsidRPr="00E1449F">
        <w:rPr>
          <w:lang w:val="ro-RO"/>
        </w:rPr>
        <w:t xml:space="preserve">– </w:t>
      </w:r>
      <w:r w:rsidR="00ED6A74" w:rsidRPr="00E1449F">
        <w:rPr>
          <w:b/>
          <w:lang w:val="ro-RO"/>
        </w:rPr>
        <w:t>Codrean Evgheni</w:t>
      </w:r>
      <w:r w:rsidR="00B17BD3" w:rsidRPr="00E1449F">
        <w:rPr>
          <w:b/>
          <w:lang w:val="ro-RO"/>
        </w:rPr>
        <w:t>,</w:t>
      </w:r>
      <w:r w:rsidR="0042354D" w:rsidRPr="00E1449F">
        <w:rPr>
          <w:lang w:val="ro-RO"/>
        </w:rPr>
        <w:t xml:space="preserve"> </w:t>
      </w:r>
      <w:r w:rsidR="00C41808" w:rsidRPr="00E1449F">
        <w:rPr>
          <w:lang w:val="ro-RO"/>
        </w:rPr>
        <w:t>sau</w:t>
      </w:r>
      <w:r w:rsidRPr="00E1449F">
        <w:rPr>
          <w:lang w:val="ro-RO"/>
        </w:rPr>
        <w:t xml:space="preserve"> </w:t>
      </w:r>
      <w:r w:rsidR="00FC7E3F" w:rsidRPr="00E1449F">
        <w:rPr>
          <w:lang w:val="ro-RO"/>
        </w:rPr>
        <w:t>trimiteți</w:t>
      </w:r>
      <w:r w:rsidRPr="00E1449F">
        <w:rPr>
          <w:lang w:val="ro-RO"/>
        </w:rPr>
        <w:t xml:space="preserve"> un e-mail la adresa </w:t>
      </w:r>
      <w:proofErr w:type="spellStart"/>
      <w:r w:rsidR="002A3DF6" w:rsidRPr="00E1449F">
        <w:rPr>
          <w:rStyle w:val="Hyperlink"/>
          <w:b/>
        </w:rPr>
        <w:t>mda</w:t>
      </w:r>
      <w:proofErr w:type="spellEnd"/>
      <w:r w:rsidR="002A3DF6" w:rsidRPr="00E1449F">
        <w:rPr>
          <w:rStyle w:val="Hyperlink"/>
          <w:b/>
        </w:rPr>
        <w:t>.</w:t>
      </w:r>
      <w:proofErr w:type="spellStart"/>
      <w:r w:rsidR="00864C66" w:rsidRPr="00E1449F">
        <w:rPr>
          <w:rStyle w:val="Hyperlink"/>
          <w:b/>
          <w:lang w:val="ro-RO"/>
        </w:rPr>
        <w:t>tenders</w:t>
      </w:r>
      <w:proofErr w:type="spellEnd"/>
      <w:hyperlink r:id="rId8" w:history="1">
        <w:r w:rsidR="00864C66" w:rsidRPr="00E1449F">
          <w:rPr>
            <w:rStyle w:val="Hyperlink"/>
            <w:b/>
            <w:lang w:val="ro-RO"/>
          </w:rPr>
          <w:t xml:space="preserve"> </w:t>
        </w:r>
        <w:r w:rsidR="00FE0E4F" w:rsidRPr="00E1449F">
          <w:rPr>
            <w:rStyle w:val="Hyperlink"/>
            <w:b/>
            <w:lang w:val="ro-RO"/>
          </w:rPr>
          <w:t>@procredit</w:t>
        </w:r>
        <w:r w:rsidR="002A3DF6" w:rsidRPr="00E1449F">
          <w:rPr>
            <w:rStyle w:val="Hyperlink"/>
            <w:b/>
            <w:lang w:val="ro-RO"/>
          </w:rPr>
          <w:t>-group</w:t>
        </w:r>
        <w:r w:rsidR="00FE0E4F" w:rsidRPr="00E1449F">
          <w:rPr>
            <w:rStyle w:val="Hyperlink"/>
            <w:b/>
            <w:lang w:val="ro-RO"/>
          </w:rPr>
          <w:t>.</w:t>
        </w:r>
      </w:hyperlink>
      <w:r w:rsidR="002A3DF6" w:rsidRPr="00E1449F">
        <w:rPr>
          <w:rStyle w:val="Hyperlink"/>
          <w:b/>
          <w:bCs/>
          <w:lang w:val="ro-RO"/>
        </w:rPr>
        <w:t>com</w:t>
      </w:r>
      <w:r w:rsidR="00FE0E4F" w:rsidRPr="00E1449F">
        <w:rPr>
          <w:b/>
          <w:bCs/>
          <w:lang w:val="ro-RO"/>
        </w:rPr>
        <w:t>.</w:t>
      </w:r>
    </w:p>
    <w:sectPr w:rsidR="00E20827" w:rsidRPr="00E1449F" w:rsidSect="00E1449F">
      <w:headerReference w:type="default" r:id="rId9"/>
      <w:footerReference w:type="even" r:id="rId10"/>
      <w:footerReference w:type="default" r:id="rId11"/>
      <w:pgSz w:w="12240" w:h="15840" w:code="1"/>
      <w:pgMar w:top="900" w:right="1440" w:bottom="900" w:left="113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043C" w14:textId="77777777" w:rsidR="00A20A04" w:rsidRDefault="00A20A04">
      <w:pPr>
        <w:pStyle w:val="Header"/>
      </w:pPr>
      <w:r>
        <w:separator/>
      </w:r>
    </w:p>
  </w:endnote>
  <w:endnote w:type="continuationSeparator" w:id="0">
    <w:p w14:paraId="61A2E8AD" w14:textId="77777777" w:rsidR="00A20A04" w:rsidRDefault="00A20A0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762A" w14:textId="77777777" w:rsidR="00C41808" w:rsidRDefault="00C41808" w:rsidP="000C55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714C7" w14:textId="77777777" w:rsidR="00C41808" w:rsidRDefault="00C41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0EDA" w14:textId="77777777" w:rsidR="00C41808" w:rsidRDefault="00C41808" w:rsidP="00C47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C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C682AF" w14:textId="77777777" w:rsidR="00C41808" w:rsidRPr="000C5589" w:rsidRDefault="00C41808" w:rsidP="000C5589">
    <w:pPr>
      <w:pStyle w:val="Footer"/>
      <w:ind w:right="360"/>
    </w:pPr>
    <w:r w:rsidRPr="000C55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DB11" w14:textId="77777777" w:rsidR="00A20A04" w:rsidRDefault="00A20A04">
      <w:pPr>
        <w:pStyle w:val="Header"/>
      </w:pPr>
      <w:r>
        <w:separator/>
      </w:r>
    </w:p>
  </w:footnote>
  <w:footnote w:type="continuationSeparator" w:id="0">
    <w:p w14:paraId="16EF80D2" w14:textId="77777777" w:rsidR="00A20A04" w:rsidRDefault="00A20A0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8B90" w14:textId="2CA8F52A" w:rsidR="00636912" w:rsidRDefault="009056E0" w:rsidP="0063691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AC2422" wp14:editId="56C708C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2540"/>
              <wp:wrapNone/>
              <wp:docPr id="563870814" name="MSIPCM85544c1597b631fc39b162c4" descr="{&quot;HashCode&quot;:-1137488977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320CB" w14:textId="77777777" w:rsidR="001F1B3D" w:rsidRPr="001F1B3D" w:rsidRDefault="001F1B3D" w:rsidP="001F1B3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  <w:r w:rsidRPr="001F1B3D">
                            <w:rPr>
                              <w:rFonts w:ascii="Calibri" w:hAnsi="Calibri" w:cs="Calibri"/>
                              <w:color w:val="A8000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C2422" id="_x0000_t202" coordsize="21600,21600" o:spt="202" path="m,l,21600r21600,l21600,xe">
              <v:stroke joinstyle="miter"/>
              <v:path gradientshapeok="t" o:connecttype="rect"/>
            </v:shapetype>
            <v:shape id="MSIPCM85544c1597b631fc39b162c4" o:spid="_x0000_s1026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" o:allowincell="f" filled="f" stroked="f">
              <v:textbox inset=",0,,0">
                <w:txbxContent>
                  <w:p w14:paraId="0AF320CB" w14:textId="77777777" w:rsidR="001F1B3D" w:rsidRPr="001F1B3D" w:rsidRDefault="001F1B3D" w:rsidP="001F1B3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  <w:r w:rsidRPr="001F1B3D">
                      <w:rPr>
                        <w:rFonts w:ascii="Calibri" w:hAnsi="Calibri" w:cs="Calibri"/>
                        <w:color w:val="A8000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24322E5" wp14:editId="4126A536">
          <wp:extent cx="1744980" cy="457200"/>
          <wp:effectExtent l="0" t="0" r="0" b="0"/>
          <wp:docPr id="1672272456" name="Picture 1672272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0D9C"/>
    <w:multiLevelType w:val="hybridMultilevel"/>
    <w:tmpl w:val="3812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6E8"/>
    <w:multiLevelType w:val="hybridMultilevel"/>
    <w:tmpl w:val="AC14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06F"/>
    <w:multiLevelType w:val="hybridMultilevel"/>
    <w:tmpl w:val="5C54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023F"/>
    <w:multiLevelType w:val="hybridMultilevel"/>
    <w:tmpl w:val="358E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29A9"/>
    <w:multiLevelType w:val="hybridMultilevel"/>
    <w:tmpl w:val="BEA4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03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C6BBB"/>
    <w:multiLevelType w:val="hybridMultilevel"/>
    <w:tmpl w:val="D8C2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26F3"/>
    <w:multiLevelType w:val="hybridMultilevel"/>
    <w:tmpl w:val="2B54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7114"/>
    <w:multiLevelType w:val="hybridMultilevel"/>
    <w:tmpl w:val="80A0E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E90"/>
    <w:multiLevelType w:val="hybridMultilevel"/>
    <w:tmpl w:val="78AE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94BD4"/>
    <w:multiLevelType w:val="hybridMultilevel"/>
    <w:tmpl w:val="5D9E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22379"/>
    <w:multiLevelType w:val="hybridMultilevel"/>
    <w:tmpl w:val="B94C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017E"/>
    <w:multiLevelType w:val="hybridMultilevel"/>
    <w:tmpl w:val="C8B6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60D8E"/>
    <w:multiLevelType w:val="hybridMultilevel"/>
    <w:tmpl w:val="2850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E0DF2"/>
    <w:multiLevelType w:val="hybridMultilevel"/>
    <w:tmpl w:val="F86C0008"/>
    <w:lvl w:ilvl="0" w:tplc="D1789D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2E93548"/>
    <w:multiLevelType w:val="hybridMultilevel"/>
    <w:tmpl w:val="E7BA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3009"/>
    <w:multiLevelType w:val="hybridMultilevel"/>
    <w:tmpl w:val="EB8E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36018"/>
    <w:multiLevelType w:val="hybridMultilevel"/>
    <w:tmpl w:val="17B2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C320B"/>
    <w:multiLevelType w:val="hybridMultilevel"/>
    <w:tmpl w:val="019ADDEE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CB43A5F"/>
    <w:multiLevelType w:val="hybridMultilevel"/>
    <w:tmpl w:val="9212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D6BE3"/>
    <w:multiLevelType w:val="hybridMultilevel"/>
    <w:tmpl w:val="80A0E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C5680"/>
    <w:multiLevelType w:val="hybridMultilevel"/>
    <w:tmpl w:val="08FC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389A"/>
    <w:multiLevelType w:val="hybridMultilevel"/>
    <w:tmpl w:val="44EA5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847474">
    <w:abstractNumId w:val="13"/>
  </w:num>
  <w:num w:numId="2" w16cid:durableId="842399792">
    <w:abstractNumId w:val="17"/>
  </w:num>
  <w:num w:numId="3" w16cid:durableId="1841654144">
    <w:abstractNumId w:val="19"/>
  </w:num>
  <w:num w:numId="4" w16cid:durableId="885991179">
    <w:abstractNumId w:val="16"/>
  </w:num>
  <w:num w:numId="5" w16cid:durableId="2111706116">
    <w:abstractNumId w:val="6"/>
  </w:num>
  <w:num w:numId="6" w16cid:durableId="1335066299">
    <w:abstractNumId w:val="3"/>
  </w:num>
  <w:num w:numId="7" w16cid:durableId="1258441777">
    <w:abstractNumId w:val="9"/>
  </w:num>
  <w:num w:numId="8" w16cid:durableId="702361867">
    <w:abstractNumId w:val="2"/>
  </w:num>
  <w:num w:numId="9" w16cid:durableId="1252852371">
    <w:abstractNumId w:val="14"/>
  </w:num>
  <w:num w:numId="10" w16cid:durableId="1000959966">
    <w:abstractNumId w:val="5"/>
  </w:num>
  <w:num w:numId="11" w16cid:durableId="920212295">
    <w:abstractNumId w:val="20"/>
  </w:num>
  <w:num w:numId="12" w16cid:durableId="742487101">
    <w:abstractNumId w:val="21"/>
  </w:num>
  <w:num w:numId="13" w16cid:durableId="2060090472">
    <w:abstractNumId w:val="15"/>
  </w:num>
  <w:num w:numId="14" w16cid:durableId="748229609">
    <w:abstractNumId w:val="12"/>
  </w:num>
  <w:num w:numId="15" w16cid:durableId="2018188401">
    <w:abstractNumId w:val="4"/>
  </w:num>
  <w:num w:numId="16" w16cid:durableId="1965959279">
    <w:abstractNumId w:val="11"/>
  </w:num>
  <w:num w:numId="17" w16cid:durableId="606040607">
    <w:abstractNumId w:val="10"/>
  </w:num>
  <w:num w:numId="18" w16cid:durableId="1644114935">
    <w:abstractNumId w:val="8"/>
  </w:num>
  <w:num w:numId="19" w16cid:durableId="126513618">
    <w:abstractNumId w:val="1"/>
  </w:num>
  <w:num w:numId="20" w16cid:durableId="959845400">
    <w:abstractNumId w:val="0"/>
  </w:num>
  <w:num w:numId="21" w16cid:durableId="403339640">
    <w:abstractNumId w:val="18"/>
  </w:num>
  <w:num w:numId="22" w16cid:durableId="1246108628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3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87"/>
    <w:rsid w:val="00003FA5"/>
    <w:rsid w:val="00010599"/>
    <w:rsid w:val="00014CE5"/>
    <w:rsid w:val="00017B03"/>
    <w:rsid w:val="00023426"/>
    <w:rsid w:val="00023B21"/>
    <w:rsid w:val="00031C0C"/>
    <w:rsid w:val="00032B42"/>
    <w:rsid w:val="00045C3F"/>
    <w:rsid w:val="00052F19"/>
    <w:rsid w:val="000544BF"/>
    <w:rsid w:val="00061EF1"/>
    <w:rsid w:val="00062D75"/>
    <w:rsid w:val="0007199E"/>
    <w:rsid w:val="00085F16"/>
    <w:rsid w:val="000B031E"/>
    <w:rsid w:val="000B5DC0"/>
    <w:rsid w:val="000C0097"/>
    <w:rsid w:val="000C5589"/>
    <w:rsid w:val="000C7187"/>
    <w:rsid w:val="000C7852"/>
    <w:rsid w:val="000D33CC"/>
    <w:rsid w:val="000D56CC"/>
    <w:rsid w:val="000E30EC"/>
    <w:rsid w:val="00102664"/>
    <w:rsid w:val="001032DC"/>
    <w:rsid w:val="00106A38"/>
    <w:rsid w:val="00110469"/>
    <w:rsid w:val="00112640"/>
    <w:rsid w:val="0013297E"/>
    <w:rsid w:val="001457D1"/>
    <w:rsid w:val="0015656C"/>
    <w:rsid w:val="00167219"/>
    <w:rsid w:val="00172B2C"/>
    <w:rsid w:val="00184953"/>
    <w:rsid w:val="001861F5"/>
    <w:rsid w:val="00191CA7"/>
    <w:rsid w:val="00192B9D"/>
    <w:rsid w:val="0019558B"/>
    <w:rsid w:val="001A70C4"/>
    <w:rsid w:val="001B333D"/>
    <w:rsid w:val="001B498D"/>
    <w:rsid w:val="001B79AC"/>
    <w:rsid w:val="001D16C4"/>
    <w:rsid w:val="001D24AD"/>
    <w:rsid w:val="001D5537"/>
    <w:rsid w:val="001F1B3D"/>
    <w:rsid w:val="002202DE"/>
    <w:rsid w:val="0022738B"/>
    <w:rsid w:val="00244BE1"/>
    <w:rsid w:val="0024627D"/>
    <w:rsid w:val="00253D03"/>
    <w:rsid w:val="002567DB"/>
    <w:rsid w:val="002754B1"/>
    <w:rsid w:val="00281560"/>
    <w:rsid w:val="0029167E"/>
    <w:rsid w:val="00291EFB"/>
    <w:rsid w:val="002A243F"/>
    <w:rsid w:val="002A3DF6"/>
    <w:rsid w:val="002A5A3B"/>
    <w:rsid w:val="002D10BD"/>
    <w:rsid w:val="002E2210"/>
    <w:rsid w:val="002E26A9"/>
    <w:rsid w:val="002E3F71"/>
    <w:rsid w:val="002E42C7"/>
    <w:rsid w:val="002E74D3"/>
    <w:rsid w:val="002F3B65"/>
    <w:rsid w:val="002F5AF1"/>
    <w:rsid w:val="00314A5C"/>
    <w:rsid w:val="00323F4B"/>
    <w:rsid w:val="00331715"/>
    <w:rsid w:val="00334526"/>
    <w:rsid w:val="00340542"/>
    <w:rsid w:val="003412BE"/>
    <w:rsid w:val="00342E8E"/>
    <w:rsid w:val="003518DD"/>
    <w:rsid w:val="003530AB"/>
    <w:rsid w:val="00354573"/>
    <w:rsid w:val="00360ECB"/>
    <w:rsid w:val="0037276D"/>
    <w:rsid w:val="0037365B"/>
    <w:rsid w:val="00375776"/>
    <w:rsid w:val="003930A3"/>
    <w:rsid w:val="003976AD"/>
    <w:rsid w:val="003A5A81"/>
    <w:rsid w:val="003B4590"/>
    <w:rsid w:val="003E463F"/>
    <w:rsid w:val="003F4CFF"/>
    <w:rsid w:val="00403E32"/>
    <w:rsid w:val="004124B4"/>
    <w:rsid w:val="004131ED"/>
    <w:rsid w:val="00414F93"/>
    <w:rsid w:val="0042354D"/>
    <w:rsid w:val="004273B5"/>
    <w:rsid w:val="004424F3"/>
    <w:rsid w:val="00443D3A"/>
    <w:rsid w:val="00447070"/>
    <w:rsid w:val="00463D86"/>
    <w:rsid w:val="004718B4"/>
    <w:rsid w:val="00482F1D"/>
    <w:rsid w:val="004A128F"/>
    <w:rsid w:val="004B0B59"/>
    <w:rsid w:val="004B38CE"/>
    <w:rsid w:val="004B6400"/>
    <w:rsid w:val="004C31B6"/>
    <w:rsid w:val="004C74D4"/>
    <w:rsid w:val="004C772C"/>
    <w:rsid w:val="004D4A5E"/>
    <w:rsid w:val="004D6540"/>
    <w:rsid w:val="004F1A9A"/>
    <w:rsid w:val="004F409A"/>
    <w:rsid w:val="004F7821"/>
    <w:rsid w:val="005030EC"/>
    <w:rsid w:val="00506834"/>
    <w:rsid w:val="0051445F"/>
    <w:rsid w:val="00521A41"/>
    <w:rsid w:val="0052292B"/>
    <w:rsid w:val="005232EA"/>
    <w:rsid w:val="00540BDC"/>
    <w:rsid w:val="0054270E"/>
    <w:rsid w:val="00553BD5"/>
    <w:rsid w:val="00556254"/>
    <w:rsid w:val="00562201"/>
    <w:rsid w:val="0056225B"/>
    <w:rsid w:val="005703F0"/>
    <w:rsid w:val="005A1BE7"/>
    <w:rsid w:val="005B1CA6"/>
    <w:rsid w:val="005D108A"/>
    <w:rsid w:val="005D1FE8"/>
    <w:rsid w:val="005E0B3D"/>
    <w:rsid w:val="005F6F1F"/>
    <w:rsid w:val="005F709B"/>
    <w:rsid w:val="005F7224"/>
    <w:rsid w:val="00611151"/>
    <w:rsid w:val="00612C6A"/>
    <w:rsid w:val="00612E7C"/>
    <w:rsid w:val="00621B50"/>
    <w:rsid w:val="00622558"/>
    <w:rsid w:val="00624610"/>
    <w:rsid w:val="006251E1"/>
    <w:rsid w:val="00630689"/>
    <w:rsid w:val="00636912"/>
    <w:rsid w:val="006460BE"/>
    <w:rsid w:val="006525DB"/>
    <w:rsid w:val="00675868"/>
    <w:rsid w:val="00676EC6"/>
    <w:rsid w:val="006824C7"/>
    <w:rsid w:val="00686FBA"/>
    <w:rsid w:val="0069525A"/>
    <w:rsid w:val="006A1E9B"/>
    <w:rsid w:val="006A6707"/>
    <w:rsid w:val="006C5E8E"/>
    <w:rsid w:val="006C71F0"/>
    <w:rsid w:val="006D711E"/>
    <w:rsid w:val="006F0791"/>
    <w:rsid w:val="006F1DDC"/>
    <w:rsid w:val="006F753A"/>
    <w:rsid w:val="00703358"/>
    <w:rsid w:val="00711F64"/>
    <w:rsid w:val="0072616B"/>
    <w:rsid w:val="007266FC"/>
    <w:rsid w:val="00730DB2"/>
    <w:rsid w:val="007317DE"/>
    <w:rsid w:val="00732249"/>
    <w:rsid w:val="00736026"/>
    <w:rsid w:val="00740F0F"/>
    <w:rsid w:val="00741C68"/>
    <w:rsid w:val="00743E13"/>
    <w:rsid w:val="00746431"/>
    <w:rsid w:val="0075075D"/>
    <w:rsid w:val="00751449"/>
    <w:rsid w:val="007629F9"/>
    <w:rsid w:val="00762F82"/>
    <w:rsid w:val="007651E0"/>
    <w:rsid w:val="00771C5A"/>
    <w:rsid w:val="007959EB"/>
    <w:rsid w:val="007A1DF9"/>
    <w:rsid w:val="007A41DD"/>
    <w:rsid w:val="007B4E32"/>
    <w:rsid w:val="007C1306"/>
    <w:rsid w:val="007D0C5B"/>
    <w:rsid w:val="007D1A2A"/>
    <w:rsid w:val="007E20DB"/>
    <w:rsid w:val="007E53FC"/>
    <w:rsid w:val="007F5666"/>
    <w:rsid w:val="007F5E61"/>
    <w:rsid w:val="0080118A"/>
    <w:rsid w:val="00810B1F"/>
    <w:rsid w:val="00826E85"/>
    <w:rsid w:val="00833DFE"/>
    <w:rsid w:val="00850A84"/>
    <w:rsid w:val="008610ED"/>
    <w:rsid w:val="00863649"/>
    <w:rsid w:val="00864C66"/>
    <w:rsid w:val="0087021A"/>
    <w:rsid w:val="00873FD8"/>
    <w:rsid w:val="0087465F"/>
    <w:rsid w:val="0088033F"/>
    <w:rsid w:val="00882B6B"/>
    <w:rsid w:val="00890A48"/>
    <w:rsid w:val="008A7E45"/>
    <w:rsid w:val="008B0479"/>
    <w:rsid w:val="008B4586"/>
    <w:rsid w:val="008B6EBE"/>
    <w:rsid w:val="008C713D"/>
    <w:rsid w:val="008D2281"/>
    <w:rsid w:val="008D23C9"/>
    <w:rsid w:val="008F0287"/>
    <w:rsid w:val="008F04E3"/>
    <w:rsid w:val="008F1497"/>
    <w:rsid w:val="008F3C3E"/>
    <w:rsid w:val="008F67D6"/>
    <w:rsid w:val="0090340A"/>
    <w:rsid w:val="009056E0"/>
    <w:rsid w:val="00934358"/>
    <w:rsid w:val="00935369"/>
    <w:rsid w:val="00947D0D"/>
    <w:rsid w:val="00956541"/>
    <w:rsid w:val="009742F1"/>
    <w:rsid w:val="00982DE8"/>
    <w:rsid w:val="00983FF2"/>
    <w:rsid w:val="00992C07"/>
    <w:rsid w:val="00995EC7"/>
    <w:rsid w:val="009A1C83"/>
    <w:rsid w:val="009A2B35"/>
    <w:rsid w:val="009A44D7"/>
    <w:rsid w:val="009A6896"/>
    <w:rsid w:val="009A6D19"/>
    <w:rsid w:val="009B58A0"/>
    <w:rsid w:val="009C74B1"/>
    <w:rsid w:val="009D674D"/>
    <w:rsid w:val="009E0A99"/>
    <w:rsid w:val="009E3263"/>
    <w:rsid w:val="00A03978"/>
    <w:rsid w:val="00A06E0B"/>
    <w:rsid w:val="00A10475"/>
    <w:rsid w:val="00A16229"/>
    <w:rsid w:val="00A16D0B"/>
    <w:rsid w:val="00A20A04"/>
    <w:rsid w:val="00A2208B"/>
    <w:rsid w:val="00A229A2"/>
    <w:rsid w:val="00A50DC0"/>
    <w:rsid w:val="00A5184A"/>
    <w:rsid w:val="00A51E37"/>
    <w:rsid w:val="00A5684D"/>
    <w:rsid w:val="00A61991"/>
    <w:rsid w:val="00A61B16"/>
    <w:rsid w:val="00A62E6C"/>
    <w:rsid w:val="00A87796"/>
    <w:rsid w:val="00AC0EC9"/>
    <w:rsid w:val="00AC5740"/>
    <w:rsid w:val="00AE0597"/>
    <w:rsid w:val="00AE5FB7"/>
    <w:rsid w:val="00B032B7"/>
    <w:rsid w:val="00B03479"/>
    <w:rsid w:val="00B03EE8"/>
    <w:rsid w:val="00B17BD3"/>
    <w:rsid w:val="00B2042D"/>
    <w:rsid w:val="00B237A8"/>
    <w:rsid w:val="00B35A3C"/>
    <w:rsid w:val="00B36094"/>
    <w:rsid w:val="00B435C0"/>
    <w:rsid w:val="00B5708F"/>
    <w:rsid w:val="00B73843"/>
    <w:rsid w:val="00B75712"/>
    <w:rsid w:val="00B77D37"/>
    <w:rsid w:val="00B870C1"/>
    <w:rsid w:val="00B9362A"/>
    <w:rsid w:val="00BA033B"/>
    <w:rsid w:val="00BA283A"/>
    <w:rsid w:val="00BA2BF0"/>
    <w:rsid w:val="00BB0B00"/>
    <w:rsid w:val="00BB1BFA"/>
    <w:rsid w:val="00BC1464"/>
    <w:rsid w:val="00BC2560"/>
    <w:rsid w:val="00BD72D0"/>
    <w:rsid w:val="00BE1163"/>
    <w:rsid w:val="00BE6694"/>
    <w:rsid w:val="00C00CDC"/>
    <w:rsid w:val="00C12922"/>
    <w:rsid w:val="00C16A7E"/>
    <w:rsid w:val="00C24A0C"/>
    <w:rsid w:val="00C33F8A"/>
    <w:rsid w:val="00C36C60"/>
    <w:rsid w:val="00C41808"/>
    <w:rsid w:val="00C41F61"/>
    <w:rsid w:val="00C4377B"/>
    <w:rsid w:val="00C4655F"/>
    <w:rsid w:val="00C47F98"/>
    <w:rsid w:val="00C52F27"/>
    <w:rsid w:val="00C54670"/>
    <w:rsid w:val="00C573B6"/>
    <w:rsid w:val="00C576F3"/>
    <w:rsid w:val="00C57855"/>
    <w:rsid w:val="00C81487"/>
    <w:rsid w:val="00C8169C"/>
    <w:rsid w:val="00C96115"/>
    <w:rsid w:val="00CB191B"/>
    <w:rsid w:val="00CB3860"/>
    <w:rsid w:val="00CC0238"/>
    <w:rsid w:val="00CC0648"/>
    <w:rsid w:val="00CC0AAF"/>
    <w:rsid w:val="00CC3186"/>
    <w:rsid w:val="00CD6272"/>
    <w:rsid w:val="00CE0AFF"/>
    <w:rsid w:val="00CF5604"/>
    <w:rsid w:val="00D078DD"/>
    <w:rsid w:val="00D22898"/>
    <w:rsid w:val="00D25EBB"/>
    <w:rsid w:val="00D311FF"/>
    <w:rsid w:val="00D34CC3"/>
    <w:rsid w:val="00D51C58"/>
    <w:rsid w:val="00D570C7"/>
    <w:rsid w:val="00D77952"/>
    <w:rsid w:val="00DA2E4A"/>
    <w:rsid w:val="00DA3417"/>
    <w:rsid w:val="00DA58E6"/>
    <w:rsid w:val="00DB0A30"/>
    <w:rsid w:val="00DB19F3"/>
    <w:rsid w:val="00DB4416"/>
    <w:rsid w:val="00DB5365"/>
    <w:rsid w:val="00DC5977"/>
    <w:rsid w:val="00DC63CA"/>
    <w:rsid w:val="00DD637B"/>
    <w:rsid w:val="00DD721B"/>
    <w:rsid w:val="00DE4530"/>
    <w:rsid w:val="00DE5741"/>
    <w:rsid w:val="00DF340C"/>
    <w:rsid w:val="00E13905"/>
    <w:rsid w:val="00E1449F"/>
    <w:rsid w:val="00E14BD2"/>
    <w:rsid w:val="00E20827"/>
    <w:rsid w:val="00E218F0"/>
    <w:rsid w:val="00E23DF3"/>
    <w:rsid w:val="00E30413"/>
    <w:rsid w:val="00E30604"/>
    <w:rsid w:val="00E36CEC"/>
    <w:rsid w:val="00E37144"/>
    <w:rsid w:val="00E533A7"/>
    <w:rsid w:val="00E71387"/>
    <w:rsid w:val="00E811E3"/>
    <w:rsid w:val="00E83D87"/>
    <w:rsid w:val="00E85CE5"/>
    <w:rsid w:val="00EA1957"/>
    <w:rsid w:val="00EA21B1"/>
    <w:rsid w:val="00EB2002"/>
    <w:rsid w:val="00EB6711"/>
    <w:rsid w:val="00EC2EC0"/>
    <w:rsid w:val="00ED15CC"/>
    <w:rsid w:val="00ED528B"/>
    <w:rsid w:val="00ED6A74"/>
    <w:rsid w:val="00ED729A"/>
    <w:rsid w:val="00ED7EDC"/>
    <w:rsid w:val="00EE429A"/>
    <w:rsid w:val="00EF2936"/>
    <w:rsid w:val="00EF4D13"/>
    <w:rsid w:val="00EF5F7D"/>
    <w:rsid w:val="00F041DD"/>
    <w:rsid w:val="00F16154"/>
    <w:rsid w:val="00F312BC"/>
    <w:rsid w:val="00F4009E"/>
    <w:rsid w:val="00F402CC"/>
    <w:rsid w:val="00F4169B"/>
    <w:rsid w:val="00F47361"/>
    <w:rsid w:val="00F50C02"/>
    <w:rsid w:val="00F51297"/>
    <w:rsid w:val="00F51475"/>
    <w:rsid w:val="00F53B02"/>
    <w:rsid w:val="00F623F5"/>
    <w:rsid w:val="00F70C29"/>
    <w:rsid w:val="00F8098C"/>
    <w:rsid w:val="00F85984"/>
    <w:rsid w:val="00F86762"/>
    <w:rsid w:val="00F960BB"/>
    <w:rsid w:val="00FA7255"/>
    <w:rsid w:val="00FB443E"/>
    <w:rsid w:val="00FC0392"/>
    <w:rsid w:val="00FC3C02"/>
    <w:rsid w:val="00FC7E3F"/>
    <w:rsid w:val="00FD691D"/>
    <w:rsid w:val="00FD695B"/>
    <w:rsid w:val="00FD73E2"/>
    <w:rsid w:val="00FD7676"/>
    <w:rsid w:val="00FE0E4F"/>
    <w:rsid w:val="00FE103A"/>
    <w:rsid w:val="00FE2D85"/>
    <w:rsid w:val="00FE53B7"/>
    <w:rsid w:val="00FF13B4"/>
    <w:rsid w:val="00FF4E68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D5C1B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DD72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character" w:customStyle="1" w:styleId="trans2">
    <w:name w:val="trans2"/>
    <w:rsid w:val="00FF13B4"/>
    <w:rPr>
      <w:rFonts w:ascii="Verdana" w:hAnsi="Verdana" w:hint="default"/>
      <w:b w:val="0"/>
      <w:bCs w:val="0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43F"/>
    <w:pPr>
      <w:ind w:left="720"/>
    </w:pPr>
  </w:style>
  <w:style w:type="paragraph" w:styleId="Revision">
    <w:name w:val="Revision"/>
    <w:hidden/>
    <w:uiPriority w:val="99"/>
    <w:semiHidden/>
    <w:rsid w:val="00F960BB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urname@procreditbank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B534-158A-477B-B374-FD2DBFB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and Tender Procedure</vt:lpstr>
    </vt:vector>
  </TitlesOfParts>
  <Company>PCB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and Tender Procedure</dc:title>
  <dc:subject/>
  <dc:creator>Simon Herrmann</dc:creator>
  <cp:keywords/>
  <cp:lastModifiedBy>Tatiana Todorov, PCB MDA</cp:lastModifiedBy>
  <cp:revision>5</cp:revision>
  <cp:lastPrinted>2009-04-29T13:45:00Z</cp:lastPrinted>
  <dcterms:created xsi:type="dcterms:W3CDTF">2025-01-20T07:41:00Z</dcterms:created>
  <dcterms:modified xsi:type="dcterms:W3CDTF">2025-01-20T10:01:00Z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2023-10-05T20:06:15Z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12cbe277-0f5b-4b2e-bddf-e8c3ab5da7db</vt:lpwstr>
  </property>
  <property fmtid="{D5CDD505-2E9C-101B-9397-08002B2CF9AE}" pid="8" name="MSIP_Label_ee7c5732-5012-4451-be88-152629b6aec8_ContentBits">
    <vt:lpwstr>0</vt:lpwstr>
  </property>
</Properties>
</file>